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F7F1" w14:textId="77777777" w:rsidR="004C7E43" w:rsidRPr="004C7E43" w:rsidRDefault="004C7E43" w:rsidP="004C7E43">
      <w:pPr>
        <w:jc w:val="center"/>
        <w:rPr>
          <w:rFonts w:ascii="Book Antiqua" w:hAnsi="Book Antiqua"/>
          <w:b/>
          <w:sz w:val="32"/>
          <w:szCs w:val="32"/>
        </w:rPr>
      </w:pPr>
      <w:r w:rsidRPr="004C7E43">
        <w:rPr>
          <w:rFonts w:ascii="Book Antiqua" w:hAnsi="Book Antiqua"/>
          <w:b/>
          <w:sz w:val="32"/>
          <w:szCs w:val="32"/>
        </w:rPr>
        <w:t>Florida Forensic League</w:t>
      </w:r>
    </w:p>
    <w:p w14:paraId="1BFAAC79" w14:textId="77777777" w:rsidR="004C7E43" w:rsidRPr="004C7E43" w:rsidRDefault="004C7E43" w:rsidP="004C7E43">
      <w:pPr>
        <w:jc w:val="center"/>
        <w:rPr>
          <w:rFonts w:ascii="Book Antiqua" w:hAnsi="Book Antiqua"/>
          <w:b/>
          <w:sz w:val="32"/>
          <w:szCs w:val="32"/>
        </w:rPr>
      </w:pPr>
      <w:r w:rsidRPr="004C7E43">
        <w:rPr>
          <w:rFonts w:ascii="Book Antiqua" w:hAnsi="Book Antiqua"/>
          <w:b/>
          <w:sz w:val="32"/>
          <w:szCs w:val="32"/>
        </w:rPr>
        <w:t>Timucuan Regional Tournament</w:t>
      </w:r>
    </w:p>
    <w:p w14:paraId="7AB76237" w14:textId="467F9233" w:rsidR="004C7E43" w:rsidRPr="004C7E43" w:rsidRDefault="004C7E43" w:rsidP="004C7E43">
      <w:pPr>
        <w:jc w:val="center"/>
        <w:rPr>
          <w:rFonts w:ascii="Book Antiqua" w:hAnsi="Book Antiqua"/>
          <w:b/>
          <w:sz w:val="32"/>
          <w:szCs w:val="32"/>
        </w:rPr>
      </w:pPr>
      <w:r w:rsidRPr="004C7E43">
        <w:rPr>
          <w:rFonts w:ascii="Book Antiqua" w:hAnsi="Book Antiqua"/>
          <w:b/>
          <w:sz w:val="32"/>
          <w:szCs w:val="32"/>
        </w:rPr>
        <w:t xml:space="preserve">Saturday, February </w:t>
      </w:r>
      <w:r w:rsidR="007E247B">
        <w:rPr>
          <w:rFonts w:ascii="Book Antiqua" w:hAnsi="Book Antiqua"/>
          <w:b/>
          <w:sz w:val="32"/>
          <w:szCs w:val="32"/>
        </w:rPr>
        <w:t>3</w:t>
      </w:r>
      <w:r w:rsidR="007E247B" w:rsidRPr="007E247B">
        <w:rPr>
          <w:rFonts w:ascii="Book Antiqua" w:hAnsi="Book Antiqua"/>
          <w:b/>
          <w:sz w:val="32"/>
          <w:szCs w:val="32"/>
          <w:vertAlign w:val="superscript"/>
        </w:rPr>
        <w:t>rd</w:t>
      </w:r>
      <w:r w:rsidR="007E247B">
        <w:rPr>
          <w:rFonts w:ascii="Book Antiqua" w:hAnsi="Book Antiqua"/>
          <w:b/>
          <w:sz w:val="32"/>
          <w:szCs w:val="32"/>
        </w:rPr>
        <w:t>, 2024</w:t>
      </w:r>
    </w:p>
    <w:p w14:paraId="683FC406" w14:textId="77777777" w:rsidR="004C7E43" w:rsidRDefault="004C7E43" w:rsidP="004C7E43">
      <w:pPr>
        <w:tabs>
          <w:tab w:val="left" w:pos="930"/>
        </w:tabs>
        <w:rPr>
          <w:sz w:val="32"/>
          <w:szCs w:val="32"/>
        </w:rPr>
      </w:pPr>
      <w:r>
        <w:rPr>
          <w:sz w:val="32"/>
          <w:szCs w:val="32"/>
        </w:rPr>
        <w:tab/>
      </w:r>
    </w:p>
    <w:p w14:paraId="715017AF" w14:textId="77777777" w:rsidR="004C7E43" w:rsidRDefault="004C7E43" w:rsidP="004C7E43">
      <w:pPr>
        <w:rPr>
          <w:rFonts w:ascii="Book Antiqua" w:hAnsi="Book Antiqua"/>
          <w:sz w:val="22"/>
          <w:szCs w:val="22"/>
        </w:rPr>
      </w:pPr>
      <w:r>
        <w:rPr>
          <w:rFonts w:ascii="Book Antiqua" w:hAnsi="Book Antiqua"/>
          <w:sz w:val="22"/>
          <w:szCs w:val="22"/>
        </w:rPr>
        <w:t>Dear Coach,</w:t>
      </w:r>
    </w:p>
    <w:p w14:paraId="28A977EE" w14:textId="77777777" w:rsidR="004C7E43" w:rsidRDefault="004C7E43" w:rsidP="004C7E43">
      <w:pPr>
        <w:rPr>
          <w:rFonts w:ascii="Book Antiqua" w:hAnsi="Book Antiqua"/>
          <w:sz w:val="22"/>
          <w:szCs w:val="22"/>
        </w:rPr>
      </w:pPr>
    </w:p>
    <w:p w14:paraId="086AB9E9" w14:textId="77777777" w:rsidR="004C7E43" w:rsidRDefault="004C7E43" w:rsidP="004C7E43">
      <w:pPr>
        <w:rPr>
          <w:rFonts w:ascii="Book Antiqua" w:hAnsi="Book Antiqua"/>
          <w:sz w:val="22"/>
          <w:szCs w:val="22"/>
        </w:rPr>
      </w:pPr>
      <w:r>
        <w:rPr>
          <w:rFonts w:ascii="Book Antiqua" w:hAnsi="Book Antiqua"/>
          <w:sz w:val="22"/>
          <w:szCs w:val="22"/>
        </w:rPr>
        <w:t>Happy New Year!</w:t>
      </w:r>
    </w:p>
    <w:p w14:paraId="016AC7F6" w14:textId="77777777" w:rsidR="004C7E43" w:rsidRDefault="004C7E43" w:rsidP="004C7E43">
      <w:pPr>
        <w:rPr>
          <w:rFonts w:ascii="Book Antiqua" w:hAnsi="Book Antiqua"/>
          <w:sz w:val="22"/>
          <w:szCs w:val="22"/>
        </w:rPr>
      </w:pPr>
    </w:p>
    <w:p w14:paraId="40B79182" w14:textId="06C154C1" w:rsidR="004C7E43" w:rsidRDefault="004C7E43" w:rsidP="004C7E43">
      <w:pPr>
        <w:rPr>
          <w:rFonts w:ascii="Book Antiqua" w:hAnsi="Book Antiqua"/>
          <w:sz w:val="22"/>
          <w:szCs w:val="22"/>
        </w:rPr>
      </w:pPr>
      <w:r>
        <w:rPr>
          <w:rFonts w:ascii="Book Antiqua" w:hAnsi="Book Antiqua"/>
          <w:sz w:val="22"/>
          <w:szCs w:val="22"/>
        </w:rPr>
        <w:t>As you return to school from a (hopefully) restful holiday break, it’s time to plan your entry for the 202</w:t>
      </w:r>
      <w:r w:rsidR="002D51FC">
        <w:rPr>
          <w:rFonts w:ascii="Book Antiqua" w:hAnsi="Book Antiqua"/>
          <w:sz w:val="22"/>
          <w:szCs w:val="22"/>
        </w:rPr>
        <w:t>4</w:t>
      </w:r>
      <w:r>
        <w:rPr>
          <w:rFonts w:ascii="Book Antiqua" w:hAnsi="Book Antiqua"/>
          <w:sz w:val="22"/>
          <w:szCs w:val="22"/>
        </w:rPr>
        <w:t xml:space="preserve"> Florida Forensic League Timucuan Region Qualifying Tournament!  This event will be held at </w:t>
      </w:r>
      <w:r>
        <w:rPr>
          <w:rFonts w:ascii="Book Antiqua" w:hAnsi="Book Antiqua"/>
          <w:b/>
          <w:sz w:val="22"/>
          <w:szCs w:val="22"/>
          <w:highlight w:val="yellow"/>
        </w:rPr>
        <w:t xml:space="preserve">Lake Highland Preparatory </w:t>
      </w:r>
      <w:proofErr w:type="gramStart"/>
      <w:r>
        <w:rPr>
          <w:rFonts w:ascii="Book Antiqua" w:hAnsi="Book Antiqua"/>
          <w:b/>
          <w:sz w:val="22"/>
          <w:szCs w:val="22"/>
          <w:highlight w:val="yellow"/>
        </w:rPr>
        <w:t xml:space="preserve">School </w:t>
      </w:r>
      <w:r>
        <w:rPr>
          <w:rFonts w:ascii="Book Antiqua" w:hAnsi="Book Antiqua"/>
          <w:sz w:val="22"/>
          <w:szCs w:val="22"/>
        </w:rPr>
        <w:t xml:space="preserve"> on</w:t>
      </w:r>
      <w:proofErr w:type="gramEnd"/>
      <w:r>
        <w:rPr>
          <w:rFonts w:ascii="Book Antiqua" w:hAnsi="Book Antiqua"/>
          <w:sz w:val="22"/>
          <w:szCs w:val="22"/>
        </w:rPr>
        <w:t xml:space="preserve"> Saturday, February 0</w:t>
      </w:r>
      <w:r w:rsidR="007E247B">
        <w:rPr>
          <w:rFonts w:ascii="Book Antiqua" w:hAnsi="Book Antiqua"/>
          <w:sz w:val="22"/>
          <w:szCs w:val="22"/>
        </w:rPr>
        <w:t>3</w:t>
      </w:r>
      <w:r>
        <w:rPr>
          <w:rFonts w:ascii="Book Antiqua" w:hAnsi="Book Antiqua"/>
          <w:sz w:val="22"/>
          <w:szCs w:val="22"/>
        </w:rPr>
        <w:t>, 202</w:t>
      </w:r>
      <w:r w:rsidR="007E247B">
        <w:rPr>
          <w:rFonts w:ascii="Book Antiqua" w:hAnsi="Book Antiqua"/>
          <w:sz w:val="22"/>
          <w:szCs w:val="22"/>
        </w:rPr>
        <w:t>4</w:t>
      </w:r>
      <w:r>
        <w:rPr>
          <w:rFonts w:ascii="Book Antiqua" w:hAnsi="Book Antiqua"/>
          <w:sz w:val="22"/>
          <w:szCs w:val="22"/>
        </w:rPr>
        <w:t>.</w:t>
      </w:r>
    </w:p>
    <w:p w14:paraId="5D55F088" w14:textId="77777777" w:rsidR="004C7E43" w:rsidRDefault="004C7E43" w:rsidP="004C7E43">
      <w:pPr>
        <w:rPr>
          <w:rFonts w:ascii="Book Antiqua" w:hAnsi="Book Antiqua"/>
          <w:sz w:val="22"/>
          <w:szCs w:val="22"/>
        </w:rPr>
      </w:pPr>
    </w:p>
    <w:p w14:paraId="44F9761C" w14:textId="37A89702" w:rsidR="004C7E43" w:rsidRDefault="004C7E43" w:rsidP="004C7E43">
      <w:pPr>
        <w:rPr>
          <w:rFonts w:ascii="Book Antiqua" w:hAnsi="Book Antiqua"/>
          <w:sz w:val="22"/>
          <w:szCs w:val="22"/>
        </w:rPr>
      </w:pPr>
      <w:r>
        <w:rPr>
          <w:rFonts w:ascii="Book Antiqua" w:hAnsi="Book Antiqua"/>
          <w:sz w:val="22"/>
          <w:szCs w:val="22"/>
        </w:rPr>
        <w:t xml:space="preserve">This tournament is the gateway into participation in FFL activities for the remainder of the year.  </w:t>
      </w:r>
      <w:r w:rsidRPr="00903DEB">
        <w:rPr>
          <w:rFonts w:ascii="Book Antiqua" w:hAnsi="Book Antiqua"/>
          <w:sz w:val="22"/>
          <w:szCs w:val="22"/>
          <w:highlight w:val="yellow"/>
        </w:rPr>
        <w:t>The top 9 entries</w:t>
      </w:r>
      <w:r>
        <w:rPr>
          <w:rFonts w:ascii="Book Antiqua" w:hAnsi="Book Antiqua"/>
          <w:sz w:val="22"/>
          <w:szCs w:val="22"/>
        </w:rPr>
        <w:t xml:space="preserve"> in each event will qualify to compete at the State Championship tournament, which will be held on March </w:t>
      </w:r>
      <w:r w:rsidR="007E247B">
        <w:rPr>
          <w:rFonts w:ascii="Book Antiqua" w:hAnsi="Book Antiqua"/>
          <w:sz w:val="22"/>
          <w:szCs w:val="22"/>
        </w:rPr>
        <w:t>3</w:t>
      </w:r>
      <w:r>
        <w:rPr>
          <w:rFonts w:ascii="Book Antiqua" w:hAnsi="Book Antiqua"/>
          <w:sz w:val="22"/>
          <w:szCs w:val="22"/>
        </w:rPr>
        <w:t xml:space="preserve"> and </w:t>
      </w:r>
      <w:r w:rsidR="007E247B">
        <w:rPr>
          <w:rFonts w:ascii="Book Antiqua" w:hAnsi="Book Antiqua"/>
          <w:sz w:val="22"/>
          <w:szCs w:val="22"/>
        </w:rPr>
        <w:t>4</w:t>
      </w:r>
      <w:r>
        <w:rPr>
          <w:rFonts w:ascii="Book Antiqua" w:hAnsi="Book Antiqua"/>
          <w:sz w:val="22"/>
          <w:szCs w:val="22"/>
        </w:rPr>
        <w:t xml:space="preserve"> at </w:t>
      </w:r>
      <w:r w:rsidR="007E247B" w:rsidRPr="007E247B">
        <w:rPr>
          <w:rFonts w:ascii="Book Antiqua" w:hAnsi="Book Antiqua"/>
          <w:sz w:val="22"/>
          <w:szCs w:val="22"/>
          <w:highlight w:val="yellow"/>
        </w:rPr>
        <w:t>Wellington HS</w:t>
      </w:r>
      <w:r>
        <w:rPr>
          <w:rFonts w:ascii="Book Antiqua" w:hAnsi="Book Antiqua"/>
          <w:sz w:val="22"/>
          <w:szCs w:val="22"/>
        </w:rPr>
        <w:t>.  Whether or not your students qualify to the State Championship, participation at the Regional Tournament will allow your school to enter the Novice State Tournament in April</w:t>
      </w:r>
      <w:r w:rsidR="007E247B">
        <w:rPr>
          <w:rFonts w:ascii="Book Antiqua" w:hAnsi="Book Antiqua"/>
          <w:sz w:val="22"/>
          <w:szCs w:val="22"/>
        </w:rPr>
        <w:t xml:space="preserve"> at Apopka HS</w:t>
      </w:r>
      <w:r>
        <w:rPr>
          <w:rFonts w:ascii="Book Antiqua" w:hAnsi="Book Antiqua"/>
          <w:sz w:val="22"/>
          <w:szCs w:val="22"/>
        </w:rPr>
        <w:t>.</w:t>
      </w:r>
    </w:p>
    <w:p w14:paraId="3134EECF" w14:textId="77777777" w:rsidR="004C7E43" w:rsidRDefault="004C7E43" w:rsidP="004C7E43">
      <w:pPr>
        <w:rPr>
          <w:rFonts w:ascii="Book Antiqua" w:hAnsi="Book Antiqua"/>
          <w:sz w:val="22"/>
          <w:szCs w:val="22"/>
        </w:rPr>
      </w:pPr>
    </w:p>
    <w:p w14:paraId="41FBF93B" w14:textId="7AB6FEA2" w:rsidR="004C7E43" w:rsidRDefault="004C7E43" w:rsidP="004C7E43">
      <w:pPr>
        <w:rPr>
          <w:rFonts w:ascii="Book Antiqua" w:hAnsi="Book Antiqua"/>
          <w:sz w:val="22"/>
          <w:szCs w:val="22"/>
        </w:rPr>
      </w:pPr>
      <w:r>
        <w:rPr>
          <w:rFonts w:ascii="Book Antiqua" w:hAnsi="Book Antiqua"/>
          <w:sz w:val="22"/>
          <w:szCs w:val="22"/>
        </w:rPr>
        <w:t>Here are the 4 most important things you need to know when planning your entry:</w:t>
      </w:r>
    </w:p>
    <w:p w14:paraId="7A9532A2" w14:textId="3578EA08" w:rsidR="004C7E43" w:rsidRDefault="004C7E43" w:rsidP="004C7E43">
      <w:pPr>
        <w:rPr>
          <w:rFonts w:ascii="Book Antiqua" w:hAnsi="Book Antiqua"/>
          <w:sz w:val="22"/>
          <w:szCs w:val="22"/>
        </w:rPr>
      </w:pPr>
      <w:r>
        <w:rPr>
          <w:rFonts w:ascii="Book Antiqua" w:hAnsi="Book Antiqua"/>
          <w:sz w:val="22"/>
          <w:szCs w:val="22"/>
        </w:rPr>
        <w:t>1.  If your school fails to enter the Regional Tournament, it forfeits the opportunity to attend Novice State and participate in Coach of the Year voting. Must only enter (1) one student at Regional Quals.</w:t>
      </w:r>
    </w:p>
    <w:p w14:paraId="48C467C3" w14:textId="35BD50FB" w:rsidR="004C7E43" w:rsidRDefault="004C7E43" w:rsidP="004C7E43">
      <w:pPr>
        <w:rPr>
          <w:rFonts w:ascii="Book Antiqua" w:hAnsi="Book Antiqua"/>
          <w:sz w:val="22"/>
          <w:szCs w:val="22"/>
        </w:rPr>
      </w:pPr>
      <w:r>
        <w:rPr>
          <w:rFonts w:ascii="Book Antiqua" w:hAnsi="Book Antiqua"/>
          <w:sz w:val="22"/>
          <w:szCs w:val="22"/>
        </w:rPr>
        <w:t xml:space="preserve">2.  The number of qualifiers in each event is based on the number of schools that participate in the previous year’s Regional Tournament.  Thus, </w:t>
      </w:r>
      <w:r>
        <w:rPr>
          <w:rFonts w:ascii="Book Antiqua" w:hAnsi="Book Antiqua"/>
          <w:b/>
          <w:sz w:val="22"/>
          <w:szCs w:val="22"/>
        </w:rPr>
        <w:t xml:space="preserve">it is imperative that every member school in the region send at least one student to compete at the qualifying tournament.  </w:t>
      </w:r>
      <w:r>
        <w:rPr>
          <w:rFonts w:ascii="Book Antiqua" w:hAnsi="Book Antiqua"/>
          <w:sz w:val="22"/>
          <w:szCs w:val="22"/>
        </w:rPr>
        <w:t>If only a few schools in our region fail to participate, we could lose qualifying spots in 202</w:t>
      </w:r>
      <w:r w:rsidR="007E247B">
        <w:rPr>
          <w:rFonts w:ascii="Book Antiqua" w:hAnsi="Book Antiqua"/>
          <w:sz w:val="22"/>
          <w:szCs w:val="22"/>
        </w:rPr>
        <w:t>5</w:t>
      </w:r>
      <w:r>
        <w:rPr>
          <w:rFonts w:ascii="Book Antiqua" w:hAnsi="Book Antiqua"/>
          <w:sz w:val="22"/>
          <w:szCs w:val="22"/>
        </w:rPr>
        <w:t>!</w:t>
      </w:r>
    </w:p>
    <w:p w14:paraId="31CD87DF" w14:textId="153D32D7" w:rsidR="004C7E43" w:rsidRDefault="004C7E43" w:rsidP="004C7E43">
      <w:pPr>
        <w:rPr>
          <w:rFonts w:ascii="Book Antiqua" w:hAnsi="Book Antiqua"/>
          <w:b/>
          <w:sz w:val="22"/>
          <w:szCs w:val="22"/>
        </w:rPr>
      </w:pPr>
      <w:r>
        <w:rPr>
          <w:rFonts w:ascii="Book Antiqua" w:hAnsi="Book Antiqua"/>
          <w:sz w:val="22"/>
          <w:szCs w:val="22"/>
        </w:rPr>
        <w:t xml:space="preserve">3.  </w:t>
      </w:r>
      <w:r>
        <w:rPr>
          <w:rFonts w:ascii="Book Antiqua" w:hAnsi="Book Antiqua"/>
          <w:b/>
          <w:sz w:val="22"/>
          <w:szCs w:val="22"/>
        </w:rPr>
        <w:t xml:space="preserve">Every student you </w:t>
      </w:r>
      <w:proofErr w:type="gramStart"/>
      <w:r>
        <w:rPr>
          <w:rFonts w:ascii="Book Antiqua" w:hAnsi="Book Antiqua"/>
          <w:b/>
          <w:sz w:val="22"/>
          <w:szCs w:val="22"/>
        </w:rPr>
        <w:t>enter into</w:t>
      </w:r>
      <w:proofErr w:type="gramEnd"/>
      <w:r>
        <w:rPr>
          <w:rFonts w:ascii="Book Antiqua" w:hAnsi="Book Antiqua"/>
          <w:b/>
          <w:sz w:val="22"/>
          <w:szCs w:val="22"/>
        </w:rPr>
        <w:t xml:space="preserve"> the Regional Qualifying Tournament must be available to compete at the State Championship Tournament if they qualify.  There are substantial financial penalties for dropping from the State Tournament.  Thus, you should make sure that every student from your school who wants to enter this tournament is available to compete on March </w:t>
      </w:r>
      <w:r w:rsidR="007E247B">
        <w:rPr>
          <w:rFonts w:ascii="Book Antiqua" w:hAnsi="Book Antiqua"/>
          <w:b/>
          <w:sz w:val="22"/>
          <w:szCs w:val="22"/>
        </w:rPr>
        <w:t>3</w:t>
      </w:r>
      <w:r>
        <w:rPr>
          <w:rFonts w:ascii="Book Antiqua" w:hAnsi="Book Antiqua"/>
          <w:b/>
          <w:sz w:val="22"/>
          <w:szCs w:val="22"/>
        </w:rPr>
        <w:tab/>
        <w:t xml:space="preserve">and </w:t>
      </w:r>
      <w:r w:rsidR="007E247B">
        <w:rPr>
          <w:rFonts w:ascii="Book Antiqua" w:hAnsi="Book Antiqua"/>
          <w:b/>
          <w:sz w:val="22"/>
          <w:szCs w:val="22"/>
        </w:rPr>
        <w:t>4</w:t>
      </w:r>
      <w:r>
        <w:rPr>
          <w:rFonts w:ascii="Book Antiqua" w:hAnsi="Book Antiqua"/>
          <w:b/>
          <w:sz w:val="22"/>
          <w:szCs w:val="22"/>
        </w:rPr>
        <w:t>.</w:t>
      </w:r>
    </w:p>
    <w:p w14:paraId="34E23C4C" w14:textId="77777777" w:rsidR="004C7E43" w:rsidRDefault="004C7E43" w:rsidP="004C7E43">
      <w:pPr>
        <w:rPr>
          <w:rFonts w:ascii="Book Antiqua" w:hAnsi="Book Antiqua"/>
          <w:sz w:val="22"/>
          <w:szCs w:val="22"/>
        </w:rPr>
      </w:pPr>
      <w:r>
        <w:rPr>
          <w:rFonts w:ascii="Book Antiqua" w:hAnsi="Book Antiqua"/>
          <w:sz w:val="22"/>
          <w:szCs w:val="22"/>
        </w:rPr>
        <w:t>4.  First-year students are welcome to attend the Regional Tournament and are eligible to qualify for the State Championship.  They WILL NOT lose their eligibility to compete at Novice State.  In theory, a novice could win the State Championship and still compete at Novice State the following month!</w:t>
      </w:r>
    </w:p>
    <w:p w14:paraId="16983111" w14:textId="77777777" w:rsidR="004C7E43" w:rsidRDefault="004C7E43" w:rsidP="004C7E43">
      <w:pPr>
        <w:rPr>
          <w:rFonts w:ascii="Book Antiqua" w:hAnsi="Book Antiqua"/>
          <w:sz w:val="22"/>
          <w:szCs w:val="22"/>
        </w:rPr>
      </w:pPr>
    </w:p>
    <w:p w14:paraId="662FF19F" w14:textId="0E8F4298" w:rsidR="004C7E43" w:rsidRDefault="004C7E43" w:rsidP="004C7E43">
      <w:pPr>
        <w:rPr>
          <w:rFonts w:ascii="Book Antiqua" w:hAnsi="Book Antiqua"/>
          <w:sz w:val="22"/>
          <w:szCs w:val="22"/>
        </w:rPr>
      </w:pPr>
      <w:r>
        <w:rPr>
          <w:rFonts w:ascii="Book Antiqua" w:hAnsi="Book Antiqua"/>
          <w:sz w:val="22"/>
          <w:szCs w:val="22"/>
        </w:rPr>
        <w:t xml:space="preserve">If you have any questions, please don’t hesitate to contact us.  We look forward to seeing you on the </w:t>
      </w:r>
      <w:r w:rsidR="007E247B">
        <w:rPr>
          <w:rFonts w:ascii="Book Antiqua" w:hAnsi="Book Antiqua"/>
          <w:sz w:val="22"/>
          <w:szCs w:val="22"/>
        </w:rPr>
        <w:t>3rd</w:t>
      </w:r>
      <w:r>
        <w:rPr>
          <w:rFonts w:ascii="Book Antiqua" w:hAnsi="Book Antiqua"/>
          <w:sz w:val="22"/>
          <w:szCs w:val="22"/>
        </w:rPr>
        <w:t xml:space="preserve"> of February at Lake Highland.</w:t>
      </w:r>
    </w:p>
    <w:p w14:paraId="58553B93" w14:textId="77777777" w:rsidR="004C7E43" w:rsidRDefault="004C7E43" w:rsidP="004C7E43">
      <w:pPr>
        <w:rPr>
          <w:rFonts w:ascii="Book Antiqua" w:hAnsi="Book Antiqua"/>
          <w:sz w:val="22"/>
          <w:szCs w:val="22"/>
        </w:rPr>
      </w:pPr>
    </w:p>
    <w:p w14:paraId="58DB55EF"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 xml:space="preserve">QUESTIONS </w:t>
      </w:r>
    </w:p>
    <w:p w14:paraId="717CA25D" w14:textId="77777777" w:rsidR="004C7E43" w:rsidRDefault="004C7E43" w:rsidP="004C7E43">
      <w:pPr>
        <w:rPr>
          <w:rFonts w:ascii="Book Antiqua" w:hAnsi="Book Antiqua"/>
          <w:b/>
          <w:sz w:val="22"/>
          <w:szCs w:val="22"/>
          <w:u w:val="single"/>
        </w:rPr>
      </w:pPr>
    </w:p>
    <w:p w14:paraId="556DC33E" w14:textId="77777777" w:rsidR="004C7E43" w:rsidRPr="002D1036" w:rsidRDefault="004C7E43" w:rsidP="004C7E43">
      <w:pPr>
        <w:rPr>
          <w:rFonts w:ascii="Book Antiqua" w:hAnsi="Book Antiqua"/>
          <w:sz w:val="22"/>
          <w:szCs w:val="22"/>
          <w:highlight w:val="yellow"/>
        </w:rPr>
      </w:pPr>
      <w:r w:rsidRPr="002D1036">
        <w:rPr>
          <w:rFonts w:ascii="Book Antiqua" w:hAnsi="Book Antiqua"/>
          <w:sz w:val="22"/>
          <w:szCs w:val="22"/>
          <w:highlight w:val="yellow"/>
        </w:rPr>
        <w:t xml:space="preserve">-- Meals and Directions:  Tournament Host – </w:t>
      </w:r>
      <w:r>
        <w:rPr>
          <w:rFonts w:ascii="Book Antiqua" w:hAnsi="Book Antiqua"/>
          <w:sz w:val="22"/>
          <w:szCs w:val="22"/>
        </w:rPr>
        <w:t>Nathan Johnston – njohnston@lhps.org</w:t>
      </w:r>
      <w:r>
        <w:rPr>
          <w:rFonts w:ascii="Garamond" w:hAnsi="Garamond"/>
        </w:rPr>
        <w:t xml:space="preserve">  </w:t>
      </w:r>
    </w:p>
    <w:p w14:paraId="6EE80C4B" w14:textId="77777777" w:rsidR="004C7E43" w:rsidRPr="002D1036" w:rsidRDefault="004C7E43" w:rsidP="004C7E43">
      <w:pPr>
        <w:rPr>
          <w:rFonts w:ascii="Book Antiqua" w:hAnsi="Book Antiqua"/>
          <w:sz w:val="22"/>
          <w:szCs w:val="22"/>
          <w:highlight w:val="yellow"/>
        </w:rPr>
      </w:pPr>
      <w:r w:rsidRPr="002D1036">
        <w:rPr>
          <w:rFonts w:ascii="Book Antiqua" w:hAnsi="Book Antiqua"/>
          <w:sz w:val="22"/>
          <w:szCs w:val="22"/>
          <w:highlight w:val="yellow"/>
        </w:rPr>
        <w:t xml:space="preserve">--Entries, Fees, Drops, Rules:  Tournament Director </w:t>
      </w:r>
      <w:r>
        <w:rPr>
          <w:rFonts w:ascii="Book Antiqua" w:hAnsi="Book Antiqua"/>
          <w:sz w:val="22"/>
          <w:szCs w:val="22"/>
          <w:highlight w:val="yellow"/>
        </w:rPr>
        <w:t>–</w:t>
      </w:r>
      <w:r w:rsidRPr="002D1036">
        <w:rPr>
          <w:rFonts w:ascii="Book Antiqua" w:hAnsi="Book Antiqua"/>
          <w:sz w:val="22"/>
          <w:szCs w:val="22"/>
          <w:highlight w:val="yellow"/>
        </w:rPr>
        <w:t xml:space="preserve"> </w:t>
      </w:r>
      <w:r>
        <w:rPr>
          <w:rFonts w:ascii="Book Antiqua" w:hAnsi="Book Antiqua"/>
          <w:sz w:val="22"/>
          <w:szCs w:val="22"/>
        </w:rPr>
        <w:t>Nathan Johnston – njohnston@lhps.org</w:t>
      </w:r>
      <w:r>
        <w:rPr>
          <w:rFonts w:ascii="Garamond" w:hAnsi="Garamond"/>
        </w:rPr>
        <w:t xml:space="preserve">  </w:t>
      </w:r>
    </w:p>
    <w:p w14:paraId="572C933A" w14:textId="77777777" w:rsidR="004C7E43" w:rsidRDefault="004C7E43" w:rsidP="004C7E43">
      <w:pPr>
        <w:rPr>
          <w:rFonts w:ascii="Book Antiqua" w:hAnsi="Book Antiqua"/>
          <w:sz w:val="22"/>
          <w:szCs w:val="22"/>
        </w:rPr>
      </w:pPr>
      <w:r w:rsidRPr="002D1036">
        <w:rPr>
          <w:rFonts w:ascii="Book Antiqua" w:hAnsi="Book Antiqua"/>
          <w:sz w:val="22"/>
          <w:szCs w:val="22"/>
          <w:highlight w:val="yellow"/>
        </w:rPr>
        <w:t>--</w:t>
      </w:r>
      <w:r w:rsidRPr="002D1036">
        <w:rPr>
          <w:rFonts w:ascii="Book Antiqua" w:hAnsi="Book Antiqua"/>
          <w:b/>
          <w:sz w:val="22"/>
          <w:szCs w:val="22"/>
          <w:highlight w:val="yellow"/>
        </w:rPr>
        <w:t xml:space="preserve">Day of Tournament Emergencies:  </w:t>
      </w:r>
      <w:r>
        <w:rPr>
          <w:rFonts w:ascii="Book Antiqua" w:hAnsi="Book Antiqua"/>
          <w:sz w:val="22"/>
          <w:szCs w:val="22"/>
        </w:rPr>
        <w:t>Nathan Johnston – 803-582-8572</w:t>
      </w:r>
      <w:r>
        <w:rPr>
          <w:rFonts w:ascii="Garamond" w:hAnsi="Garamond"/>
        </w:rPr>
        <w:t xml:space="preserve">  </w:t>
      </w:r>
    </w:p>
    <w:p w14:paraId="64190D2E" w14:textId="77777777" w:rsidR="004C7E43" w:rsidRDefault="004C7E43" w:rsidP="004C7E43">
      <w:pPr>
        <w:rPr>
          <w:rFonts w:ascii="Book Antiqua" w:hAnsi="Book Antiqua"/>
          <w:b/>
          <w:sz w:val="22"/>
          <w:szCs w:val="22"/>
          <w:u w:val="single"/>
        </w:rPr>
      </w:pPr>
      <w:r>
        <w:rPr>
          <w:rFonts w:ascii="Book Antiqua" w:hAnsi="Book Antiqua"/>
          <w:b/>
          <w:sz w:val="22"/>
          <w:szCs w:val="22"/>
          <w:u w:val="single"/>
        </w:rPr>
        <w:br w:type="page"/>
      </w:r>
      <w:r>
        <w:rPr>
          <w:rFonts w:ascii="Book Antiqua" w:hAnsi="Book Antiqua"/>
          <w:b/>
          <w:sz w:val="22"/>
          <w:szCs w:val="22"/>
          <w:u w:val="single"/>
        </w:rPr>
        <w:lastRenderedPageBreak/>
        <w:t>ENTRY PROCESS</w:t>
      </w:r>
    </w:p>
    <w:p w14:paraId="301B9A3E" w14:textId="77777777" w:rsidR="004C7E43" w:rsidRDefault="004C7E43" w:rsidP="004C7E43">
      <w:pPr>
        <w:rPr>
          <w:rFonts w:ascii="Book Antiqua" w:hAnsi="Book Antiqua"/>
          <w:b/>
          <w:sz w:val="22"/>
          <w:szCs w:val="22"/>
          <w:u w:val="single"/>
        </w:rPr>
      </w:pPr>
    </w:p>
    <w:p w14:paraId="2DF91205" w14:textId="77777777" w:rsidR="004C7E43" w:rsidRDefault="004C7E43" w:rsidP="004C7E43">
      <w:pPr>
        <w:rPr>
          <w:rFonts w:ascii="Book Antiqua" w:hAnsi="Book Antiqua"/>
          <w:sz w:val="22"/>
          <w:szCs w:val="22"/>
        </w:rPr>
      </w:pPr>
      <w:r>
        <w:rPr>
          <w:rFonts w:ascii="Book Antiqua" w:hAnsi="Book Antiqua"/>
          <w:sz w:val="22"/>
          <w:szCs w:val="22"/>
        </w:rPr>
        <w:t xml:space="preserve">Entry will take place on </w:t>
      </w:r>
      <w:hyperlink r:id="rId4" w:history="1">
        <w:r w:rsidRPr="00FF2DDA">
          <w:rPr>
            <w:rStyle w:val="Hyperlink"/>
            <w:rFonts w:ascii="Book Antiqua" w:hAnsi="Book Antiqua"/>
            <w:sz w:val="22"/>
            <w:szCs w:val="22"/>
          </w:rPr>
          <w:t>www.speechwire.com</w:t>
        </w:r>
      </w:hyperlink>
      <w:r>
        <w:rPr>
          <w:rFonts w:ascii="Book Antiqua" w:hAnsi="Book Antiqua"/>
          <w:sz w:val="22"/>
          <w:szCs w:val="22"/>
        </w:rPr>
        <w:t xml:space="preserve">   You must have a </w:t>
      </w:r>
      <w:proofErr w:type="spellStart"/>
      <w:r>
        <w:rPr>
          <w:rFonts w:ascii="Book Antiqua" w:hAnsi="Book Antiqua"/>
          <w:sz w:val="22"/>
          <w:szCs w:val="22"/>
        </w:rPr>
        <w:t>SpeechWire</w:t>
      </w:r>
      <w:proofErr w:type="spellEnd"/>
      <w:r>
        <w:rPr>
          <w:rFonts w:ascii="Book Antiqua" w:hAnsi="Book Antiqua"/>
          <w:sz w:val="22"/>
          <w:szCs w:val="22"/>
        </w:rPr>
        <w:t xml:space="preserve"> account to register for any of the FFL Tournaments.  </w:t>
      </w:r>
    </w:p>
    <w:p w14:paraId="473506F5" w14:textId="77777777" w:rsidR="004C7E43" w:rsidRDefault="004C7E43" w:rsidP="004C7E43">
      <w:pPr>
        <w:rPr>
          <w:rFonts w:ascii="Book Antiqua" w:hAnsi="Book Antiqua"/>
          <w:sz w:val="22"/>
          <w:szCs w:val="22"/>
        </w:rPr>
      </w:pPr>
    </w:p>
    <w:p w14:paraId="5858C73C" w14:textId="7D8C1107" w:rsidR="004C7E43" w:rsidRDefault="004C7E43" w:rsidP="004C7E43">
      <w:pPr>
        <w:rPr>
          <w:rFonts w:ascii="Garamond" w:hAnsi="Garamond"/>
        </w:rPr>
      </w:pPr>
      <w:r>
        <w:rPr>
          <w:rFonts w:ascii="Book Antiqua" w:hAnsi="Book Antiqua"/>
          <w:b/>
          <w:sz w:val="22"/>
          <w:szCs w:val="22"/>
        </w:rPr>
        <w:t xml:space="preserve">***If you are entering Student Congress, you </w:t>
      </w:r>
      <w:r w:rsidR="00F7270A">
        <w:rPr>
          <w:rFonts w:ascii="Book Antiqua" w:hAnsi="Book Antiqua"/>
          <w:b/>
          <w:sz w:val="22"/>
          <w:szCs w:val="22"/>
        </w:rPr>
        <w:t>should</w:t>
      </w:r>
      <w:r>
        <w:rPr>
          <w:rFonts w:ascii="Book Antiqua" w:hAnsi="Book Antiqua"/>
          <w:b/>
          <w:sz w:val="22"/>
          <w:szCs w:val="22"/>
        </w:rPr>
        <w:t xml:space="preserve"> submit at least one bill/resolution for the agenda.  You may send as many items of legislation as students who are entering.  Please send bills as a Word attachment and make sure they are in FFL format (see Student Congress manual) to </w:t>
      </w:r>
      <w:r>
        <w:rPr>
          <w:rFonts w:ascii="Book Antiqua" w:hAnsi="Book Antiqua"/>
          <w:sz w:val="22"/>
          <w:szCs w:val="22"/>
        </w:rPr>
        <w:t>Nathan Johnston – njohnston@lhps.org</w:t>
      </w:r>
      <w:r>
        <w:rPr>
          <w:rFonts w:ascii="Garamond" w:hAnsi="Garamond"/>
        </w:rPr>
        <w:t xml:space="preserve">  </w:t>
      </w:r>
      <w:r w:rsidRPr="00AC2B1E">
        <w:rPr>
          <w:rFonts w:ascii="Garamond" w:hAnsi="Garamond"/>
          <w:highlight w:val="yellow"/>
        </w:rPr>
        <w:t xml:space="preserve"> </w:t>
      </w:r>
      <w:r w:rsidRPr="00903DEB">
        <w:rPr>
          <w:rFonts w:ascii="Garamond" w:hAnsi="Garamond"/>
        </w:rPr>
        <w:t xml:space="preserve">   </w:t>
      </w:r>
    </w:p>
    <w:p w14:paraId="60E027A8" w14:textId="35D73187" w:rsidR="004C7E43" w:rsidRDefault="004C7E43" w:rsidP="004C7E43">
      <w:pPr>
        <w:rPr>
          <w:rFonts w:ascii="Garamond" w:hAnsi="Garamond"/>
        </w:rPr>
      </w:pPr>
      <w:r w:rsidRPr="00803322">
        <w:rPr>
          <w:rFonts w:ascii="Garamond" w:hAnsi="Garamond"/>
          <w:highlight w:val="yellow"/>
        </w:rPr>
        <w:t xml:space="preserve">Legislation is Due – </w:t>
      </w:r>
      <w:r w:rsidRPr="007E247B">
        <w:rPr>
          <w:rFonts w:ascii="Garamond" w:hAnsi="Garamond"/>
          <w:highlight w:val="yellow"/>
        </w:rPr>
        <w:t xml:space="preserve">January </w:t>
      </w:r>
      <w:r w:rsidR="007E247B" w:rsidRPr="007E247B">
        <w:rPr>
          <w:rFonts w:ascii="Garamond" w:hAnsi="Garamond"/>
          <w:highlight w:val="yellow"/>
        </w:rPr>
        <w:t>19th</w:t>
      </w:r>
    </w:p>
    <w:p w14:paraId="125E303A" w14:textId="77777777" w:rsidR="004C7E43" w:rsidRDefault="004C7E43" w:rsidP="004C7E43">
      <w:pPr>
        <w:rPr>
          <w:rFonts w:ascii="Book Antiqua" w:hAnsi="Book Antiqua"/>
          <w:sz w:val="22"/>
          <w:szCs w:val="22"/>
        </w:rPr>
      </w:pPr>
    </w:p>
    <w:p w14:paraId="426CCC87" w14:textId="77777777" w:rsidR="004C7E43" w:rsidRDefault="004C7E43" w:rsidP="004C7E43">
      <w:pPr>
        <w:rPr>
          <w:b/>
          <w:sz w:val="22"/>
          <w:u w:val="single"/>
        </w:rPr>
      </w:pPr>
      <w:r>
        <w:rPr>
          <w:b/>
          <w:sz w:val="22"/>
          <w:u w:val="single"/>
        </w:rPr>
        <w:t>MEMBERSHIP REQUIREMENT &amp; SCHOOL-SANCTIONED ADULT</w:t>
      </w:r>
    </w:p>
    <w:p w14:paraId="62EF3E5E" w14:textId="77777777" w:rsidR="004C7E43" w:rsidRDefault="004C7E43" w:rsidP="004C7E43">
      <w:pPr>
        <w:rPr>
          <w:sz w:val="22"/>
        </w:rPr>
      </w:pPr>
    </w:p>
    <w:p w14:paraId="0F388880" w14:textId="282D3DD8" w:rsidR="004C7E43" w:rsidRDefault="004C7E43" w:rsidP="004C7E43">
      <w:pPr>
        <w:rPr>
          <w:rFonts w:ascii="Book Antiqua" w:hAnsi="Book Antiqua"/>
          <w:sz w:val="22"/>
        </w:rPr>
      </w:pPr>
      <w:r>
        <w:rPr>
          <w:rFonts w:ascii="Book Antiqua" w:hAnsi="Book Antiqua"/>
          <w:sz w:val="22"/>
        </w:rPr>
        <w:t>Only schools that are members of the league for 202</w:t>
      </w:r>
      <w:r w:rsidR="007E247B">
        <w:rPr>
          <w:rFonts w:ascii="Book Antiqua" w:hAnsi="Book Antiqua"/>
          <w:sz w:val="22"/>
        </w:rPr>
        <w:t>3</w:t>
      </w:r>
      <w:r>
        <w:rPr>
          <w:rFonts w:ascii="Book Antiqua" w:hAnsi="Book Antiqua"/>
          <w:sz w:val="22"/>
        </w:rPr>
        <w:t>-202</w:t>
      </w:r>
      <w:r w:rsidR="007E247B">
        <w:rPr>
          <w:rFonts w:ascii="Book Antiqua" w:hAnsi="Book Antiqua"/>
          <w:sz w:val="22"/>
        </w:rPr>
        <w:t>4</w:t>
      </w:r>
      <w:r>
        <w:rPr>
          <w:rFonts w:ascii="Book Antiqua" w:hAnsi="Book Antiqua"/>
          <w:sz w:val="22"/>
        </w:rPr>
        <w:t xml:space="preserve"> may participate at this tournament.  Also, please remember that a school-approved adult must accompany students to the tournament and remain on site for the entire competition.  If the school-approved adult is </w:t>
      </w:r>
      <w:r>
        <w:rPr>
          <w:rFonts w:ascii="Book Antiqua" w:hAnsi="Book Antiqua"/>
          <w:b/>
          <w:sz w:val="22"/>
          <w:u w:val="single"/>
        </w:rPr>
        <w:t>NOT</w:t>
      </w:r>
      <w:r>
        <w:rPr>
          <w:rFonts w:ascii="Book Antiqua" w:hAnsi="Book Antiqua"/>
          <w:sz w:val="22"/>
        </w:rPr>
        <w:t xml:space="preserve"> the </w:t>
      </w:r>
      <w:r>
        <w:rPr>
          <w:rFonts w:ascii="Book Antiqua" w:hAnsi="Book Antiqua"/>
          <w:i/>
          <w:sz w:val="22"/>
        </w:rPr>
        <w:t xml:space="preserve">Head Coach </w:t>
      </w:r>
      <w:r>
        <w:rPr>
          <w:rFonts w:ascii="Book Antiqua" w:hAnsi="Book Antiqua"/>
          <w:sz w:val="22"/>
        </w:rPr>
        <w:t xml:space="preserve">or </w:t>
      </w:r>
      <w:r>
        <w:rPr>
          <w:rFonts w:ascii="Book Antiqua" w:hAnsi="Book Antiqua"/>
          <w:i/>
          <w:sz w:val="22"/>
        </w:rPr>
        <w:t xml:space="preserve">Assistant Coach </w:t>
      </w:r>
      <w:r>
        <w:rPr>
          <w:rFonts w:ascii="Book Antiqua" w:hAnsi="Book Antiqua"/>
          <w:sz w:val="22"/>
        </w:rPr>
        <w:t xml:space="preserve">on record with the league, then a letter signed by the school principal and printed on school stationery </w:t>
      </w:r>
      <w:r>
        <w:rPr>
          <w:rFonts w:ascii="Book Antiqua" w:hAnsi="Book Antiqua"/>
          <w:b/>
          <w:sz w:val="22"/>
          <w:u w:val="single"/>
        </w:rPr>
        <w:t>MUST</w:t>
      </w:r>
      <w:r>
        <w:rPr>
          <w:rFonts w:ascii="Book Antiqua" w:hAnsi="Book Antiqua"/>
          <w:sz w:val="22"/>
        </w:rPr>
        <w:t xml:space="preserve"> be submitted with the school’s entry.  The letter needs to specifically name the adult in charge.  The penalty for failing to submit this document is disqualification of all contestants from the school involved.</w:t>
      </w:r>
    </w:p>
    <w:p w14:paraId="06D93CA4" w14:textId="77777777" w:rsidR="004C7E43" w:rsidRDefault="004C7E43" w:rsidP="004C7E43">
      <w:pPr>
        <w:rPr>
          <w:rFonts w:ascii="Book Antiqua" w:hAnsi="Book Antiqua"/>
          <w:sz w:val="22"/>
          <w:szCs w:val="22"/>
        </w:rPr>
      </w:pPr>
    </w:p>
    <w:p w14:paraId="56F82483"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EVENTS OFFERED</w:t>
      </w:r>
    </w:p>
    <w:p w14:paraId="089D93A1" w14:textId="77777777" w:rsidR="004C7E43" w:rsidRDefault="004C7E43" w:rsidP="004C7E43">
      <w:pPr>
        <w:rPr>
          <w:rFonts w:ascii="Book Antiqua" w:hAnsi="Book Antiqua"/>
          <w:b/>
          <w:sz w:val="22"/>
          <w:szCs w:val="22"/>
          <w:u w:val="single"/>
        </w:rPr>
      </w:pPr>
    </w:p>
    <w:p w14:paraId="20353965" w14:textId="77777777" w:rsidR="004C7E43" w:rsidRDefault="004C7E43" w:rsidP="004C7E43">
      <w:pPr>
        <w:rPr>
          <w:rFonts w:ascii="Book Antiqua" w:hAnsi="Book Antiqua"/>
          <w:sz w:val="22"/>
          <w:szCs w:val="22"/>
        </w:rPr>
      </w:pPr>
      <w:r>
        <w:rPr>
          <w:rFonts w:ascii="Book Antiqua" w:hAnsi="Book Antiqua"/>
          <w:sz w:val="22"/>
          <w:szCs w:val="22"/>
        </w:rPr>
        <w:t>Policy Debate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World Schools Debate</w:t>
      </w:r>
      <w:r>
        <w:rPr>
          <w:rFonts w:ascii="Book Antiqua" w:hAnsi="Book Antiqua"/>
          <w:sz w:val="22"/>
          <w:szCs w:val="22"/>
        </w:rPr>
        <w:tab/>
      </w:r>
      <w:r>
        <w:rPr>
          <w:rFonts w:ascii="Book Antiqua" w:hAnsi="Book Antiqua"/>
          <w:sz w:val="22"/>
          <w:szCs w:val="22"/>
        </w:rPr>
        <w:tab/>
        <w:t xml:space="preserve">U.S. </w:t>
      </w:r>
      <w:proofErr w:type="spellStart"/>
      <w:r>
        <w:rPr>
          <w:rFonts w:ascii="Book Antiqua" w:hAnsi="Book Antiqua"/>
          <w:sz w:val="22"/>
          <w:szCs w:val="22"/>
        </w:rPr>
        <w:t>Extemp</w:t>
      </w:r>
      <w:proofErr w:type="spellEnd"/>
      <w:r>
        <w:rPr>
          <w:rFonts w:ascii="Book Antiqua" w:hAnsi="Book Antiqua"/>
          <w:sz w:val="22"/>
          <w:szCs w:val="22"/>
        </w:rPr>
        <w:tab/>
      </w:r>
      <w:r>
        <w:rPr>
          <w:rFonts w:ascii="Book Antiqua" w:hAnsi="Book Antiqua"/>
          <w:sz w:val="22"/>
          <w:szCs w:val="22"/>
        </w:rPr>
        <w:tab/>
      </w:r>
      <w:r>
        <w:rPr>
          <w:rFonts w:ascii="Book Antiqua" w:hAnsi="Book Antiqua"/>
          <w:sz w:val="22"/>
          <w:szCs w:val="22"/>
        </w:rPr>
        <w:tab/>
        <w:t>Dramatic Interp.</w:t>
      </w:r>
    </w:p>
    <w:p w14:paraId="34E78A1F" w14:textId="77777777" w:rsidR="004C7E43" w:rsidRDefault="004C7E43" w:rsidP="004C7E43">
      <w:pPr>
        <w:rPr>
          <w:rFonts w:ascii="Book Antiqua" w:hAnsi="Book Antiqua"/>
          <w:sz w:val="22"/>
          <w:szCs w:val="22"/>
        </w:rPr>
      </w:pPr>
      <w:r>
        <w:rPr>
          <w:rFonts w:ascii="Book Antiqua" w:hAnsi="Book Antiqua"/>
          <w:sz w:val="22"/>
          <w:szCs w:val="22"/>
        </w:rPr>
        <w:t>Lincoln Douglas Debate</w:t>
      </w:r>
      <w:r>
        <w:rPr>
          <w:rFonts w:ascii="Book Antiqua" w:hAnsi="Book Antiqua"/>
          <w:sz w:val="22"/>
          <w:szCs w:val="22"/>
        </w:rPr>
        <w:tab/>
        <w:t xml:space="preserve">International </w:t>
      </w:r>
      <w:proofErr w:type="spellStart"/>
      <w:r>
        <w:rPr>
          <w:rFonts w:ascii="Book Antiqua" w:hAnsi="Book Antiqua"/>
          <w:sz w:val="22"/>
          <w:szCs w:val="22"/>
        </w:rPr>
        <w:t>Extemp</w:t>
      </w:r>
      <w:proofErr w:type="spellEnd"/>
      <w:r>
        <w:rPr>
          <w:rFonts w:ascii="Book Antiqua" w:hAnsi="Book Antiqua"/>
          <w:sz w:val="22"/>
          <w:szCs w:val="22"/>
        </w:rPr>
        <w:tab/>
      </w:r>
      <w:r>
        <w:rPr>
          <w:rFonts w:ascii="Book Antiqua" w:hAnsi="Book Antiqua"/>
          <w:sz w:val="22"/>
          <w:szCs w:val="22"/>
        </w:rPr>
        <w:tab/>
        <w:t>Humorous Interp.</w:t>
      </w:r>
      <w:r>
        <w:rPr>
          <w:rFonts w:ascii="Book Antiqua" w:hAnsi="Book Antiqua"/>
          <w:sz w:val="22"/>
          <w:szCs w:val="22"/>
        </w:rPr>
        <w:tab/>
      </w:r>
      <w:r>
        <w:rPr>
          <w:rFonts w:ascii="Book Antiqua" w:hAnsi="Book Antiqua"/>
          <w:sz w:val="22"/>
          <w:szCs w:val="22"/>
        </w:rPr>
        <w:tab/>
        <w:t>Program Oral Interp.</w:t>
      </w:r>
    </w:p>
    <w:p w14:paraId="31AA841B" w14:textId="77777777" w:rsidR="004C7E43" w:rsidRDefault="004C7E43" w:rsidP="004C7E43">
      <w:pPr>
        <w:rPr>
          <w:rFonts w:ascii="Book Antiqua" w:hAnsi="Book Antiqua"/>
          <w:sz w:val="22"/>
          <w:szCs w:val="22"/>
        </w:rPr>
      </w:pPr>
      <w:r>
        <w:rPr>
          <w:rFonts w:ascii="Book Antiqua" w:hAnsi="Book Antiqua"/>
          <w:sz w:val="22"/>
          <w:szCs w:val="22"/>
        </w:rPr>
        <w:t>Public Forum Debate</w:t>
      </w:r>
      <w:r>
        <w:rPr>
          <w:rFonts w:ascii="Book Antiqua" w:hAnsi="Book Antiqua"/>
          <w:sz w:val="22"/>
          <w:szCs w:val="22"/>
        </w:rPr>
        <w:tab/>
      </w:r>
      <w:r>
        <w:rPr>
          <w:rFonts w:ascii="Book Antiqua" w:hAnsi="Book Antiqua"/>
          <w:sz w:val="22"/>
          <w:szCs w:val="22"/>
        </w:rPr>
        <w:tab/>
        <w:t>Original Oratory</w:t>
      </w:r>
      <w:r>
        <w:rPr>
          <w:rFonts w:ascii="Book Antiqua" w:hAnsi="Book Antiqua"/>
          <w:sz w:val="22"/>
          <w:szCs w:val="22"/>
        </w:rPr>
        <w:tab/>
      </w:r>
      <w:r>
        <w:rPr>
          <w:rFonts w:ascii="Book Antiqua" w:hAnsi="Book Antiqua"/>
          <w:sz w:val="22"/>
          <w:szCs w:val="22"/>
        </w:rPr>
        <w:tab/>
        <w:t>Informative Speaking</w:t>
      </w:r>
    </w:p>
    <w:p w14:paraId="759AC62A" w14:textId="77777777" w:rsidR="004C7E43" w:rsidRDefault="004C7E43" w:rsidP="004C7E43">
      <w:pPr>
        <w:rPr>
          <w:rFonts w:ascii="Book Antiqua" w:hAnsi="Book Antiqua"/>
          <w:sz w:val="22"/>
          <w:szCs w:val="22"/>
        </w:rPr>
      </w:pPr>
      <w:r>
        <w:rPr>
          <w:rFonts w:ascii="Book Antiqua" w:hAnsi="Book Antiqua"/>
          <w:sz w:val="22"/>
          <w:szCs w:val="22"/>
        </w:rPr>
        <w:t>Student Congress</w:t>
      </w:r>
      <w:r>
        <w:rPr>
          <w:rFonts w:ascii="Book Antiqua" w:hAnsi="Book Antiqua"/>
          <w:sz w:val="22"/>
          <w:szCs w:val="22"/>
        </w:rPr>
        <w:tab/>
      </w:r>
      <w:r>
        <w:rPr>
          <w:rFonts w:ascii="Book Antiqua" w:hAnsi="Book Antiqua"/>
          <w:sz w:val="22"/>
          <w:szCs w:val="22"/>
        </w:rPr>
        <w:tab/>
        <w:t>Duo Interp.</w:t>
      </w:r>
      <w:r>
        <w:rPr>
          <w:rFonts w:ascii="Book Antiqua" w:hAnsi="Book Antiqua"/>
          <w:sz w:val="22"/>
          <w:szCs w:val="22"/>
        </w:rPr>
        <w:tab/>
      </w:r>
      <w:r>
        <w:rPr>
          <w:rFonts w:ascii="Book Antiqua" w:hAnsi="Book Antiqua"/>
          <w:sz w:val="22"/>
          <w:szCs w:val="22"/>
        </w:rPr>
        <w:tab/>
      </w:r>
      <w:r>
        <w:rPr>
          <w:rFonts w:ascii="Book Antiqua" w:hAnsi="Book Antiqua"/>
          <w:sz w:val="22"/>
          <w:szCs w:val="22"/>
        </w:rPr>
        <w:tab/>
        <w:t>After Dinner Speaking</w:t>
      </w:r>
      <w:r>
        <w:rPr>
          <w:rFonts w:ascii="Book Antiqua" w:hAnsi="Book Antiqua"/>
          <w:sz w:val="22"/>
          <w:szCs w:val="22"/>
        </w:rPr>
        <w:tab/>
        <w:t>Impromptu</w:t>
      </w:r>
    </w:p>
    <w:p w14:paraId="206F72CA" w14:textId="595382DD" w:rsidR="004C7E43" w:rsidRDefault="004C7E43" w:rsidP="004C7E43">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6E9376DD"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ENTRY LIMITS</w:t>
      </w:r>
    </w:p>
    <w:p w14:paraId="2A43E111" w14:textId="77777777" w:rsidR="004C7E43" w:rsidRDefault="004C7E43" w:rsidP="004C7E43">
      <w:pPr>
        <w:rPr>
          <w:rFonts w:ascii="Book Antiqua" w:hAnsi="Book Antiqua"/>
          <w:b/>
          <w:sz w:val="22"/>
          <w:szCs w:val="22"/>
          <w:u w:val="single"/>
        </w:rPr>
      </w:pPr>
    </w:p>
    <w:p w14:paraId="091E087E" w14:textId="77777777" w:rsidR="004C7E43" w:rsidRDefault="004C7E43" w:rsidP="004C7E43">
      <w:pPr>
        <w:rPr>
          <w:rFonts w:ascii="Book Antiqua" w:hAnsi="Book Antiqua"/>
          <w:sz w:val="22"/>
          <w:szCs w:val="22"/>
        </w:rPr>
      </w:pPr>
      <w:r>
        <w:rPr>
          <w:rFonts w:ascii="Book Antiqua" w:hAnsi="Book Antiqua"/>
          <w:sz w:val="22"/>
          <w:szCs w:val="22"/>
        </w:rPr>
        <w:t xml:space="preserve">Each member school may submit up to </w:t>
      </w:r>
      <w:r w:rsidRPr="00AC2B1E">
        <w:rPr>
          <w:rFonts w:ascii="Book Antiqua" w:hAnsi="Book Antiqua"/>
          <w:sz w:val="22"/>
          <w:szCs w:val="22"/>
          <w:highlight w:val="yellow"/>
        </w:rPr>
        <w:t>six (6)</w:t>
      </w:r>
      <w:r>
        <w:rPr>
          <w:rFonts w:ascii="Book Antiqua" w:hAnsi="Book Antiqua"/>
          <w:sz w:val="22"/>
          <w:szCs w:val="22"/>
        </w:rPr>
        <w:t xml:space="preserve"> entries per event, except in World Schools Debate. (2 entries per school).  </w:t>
      </w:r>
    </w:p>
    <w:p w14:paraId="60388FE8" w14:textId="77777777" w:rsidR="004C7E43" w:rsidRDefault="004C7E43" w:rsidP="004C7E43">
      <w:pPr>
        <w:rPr>
          <w:rFonts w:ascii="Book Antiqua" w:hAnsi="Book Antiqua"/>
          <w:sz w:val="22"/>
          <w:szCs w:val="22"/>
        </w:rPr>
      </w:pPr>
    </w:p>
    <w:p w14:paraId="74F591B7" w14:textId="77777777" w:rsidR="004C7E43" w:rsidRDefault="004C7E43" w:rsidP="004C7E43">
      <w:pPr>
        <w:rPr>
          <w:rFonts w:ascii="Book Antiqua" w:hAnsi="Book Antiqua"/>
          <w:b/>
          <w:sz w:val="22"/>
          <w:szCs w:val="22"/>
        </w:rPr>
      </w:pPr>
      <w:r>
        <w:rPr>
          <w:rFonts w:ascii="Book Antiqua" w:hAnsi="Book Antiqua"/>
          <w:sz w:val="22"/>
          <w:szCs w:val="22"/>
        </w:rPr>
        <w:t xml:space="preserve">Schools that purchased a membership supplement may enter up to four (4) additional entries per event, except in Group Interp. (1 additional entry).  </w:t>
      </w:r>
      <w:r>
        <w:rPr>
          <w:rFonts w:ascii="Book Antiqua" w:hAnsi="Book Antiqua"/>
          <w:b/>
          <w:sz w:val="22"/>
          <w:szCs w:val="22"/>
        </w:rPr>
        <w:t>All entries on the supplement must be students in grades 6 – 8 (for middle school supplement) or 9 (for ninth grade supplement).  Entering students in grades 10-12 on the supplemental form will result in automatic disqualification of those students.  Enter mixed teams/units (</w:t>
      </w:r>
      <w:proofErr w:type="spellStart"/>
      <w:r>
        <w:rPr>
          <w:rFonts w:ascii="Book Antiqua" w:hAnsi="Book Antiqua"/>
          <w:b/>
          <w:sz w:val="22"/>
          <w:szCs w:val="22"/>
        </w:rPr>
        <w:t>eg</w:t>
      </w:r>
      <w:proofErr w:type="spellEnd"/>
      <w:r>
        <w:rPr>
          <w:rFonts w:ascii="Book Antiqua" w:hAnsi="Book Antiqua"/>
          <w:b/>
          <w:sz w:val="22"/>
          <w:szCs w:val="22"/>
        </w:rPr>
        <w:t>: a 9</w:t>
      </w:r>
      <w:r>
        <w:rPr>
          <w:rFonts w:ascii="Book Antiqua" w:hAnsi="Book Antiqua"/>
          <w:b/>
          <w:sz w:val="22"/>
          <w:szCs w:val="22"/>
          <w:vertAlign w:val="superscript"/>
        </w:rPr>
        <w:t>th</w:t>
      </w:r>
      <w:r>
        <w:rPr>
          <w:rFonts w:ascii="Book Antiqua" w:hAnsi="Book Antiqua"/>
          <w:b/>
          <w:sz w:val="22"/>
          <w:szCs w:val="22"/>
        </w:rPr>
        <w:t xml:space="preserve"> grader and 11</w:t>
      </w:r>
      <w:r>
        <w:rPr>
          <w:rFonts w:ascii="Book Antiqua" w:hAnsi="Book Antiqua"/>
          <w:b/>
          <w:sz w:val="22"/>
          <w:szCs w:val="22"/>
          <w:vertAlign w:val="superscript"/>
        </w:rPr>
        <w:t>th</w:t>
      </w:r>
      <w:r>
        <w:rPr>
          <w:rFonts w:ascii="Book Antiqua" w:hAnsi="Book Antiqua"/>
          <w:b/>
          <w:sz w:val="22"/>
          <w:szCs w:val="22"/>
        </w:rPr>
        <w:t xml:space="preserve"> grader on a Policy Debate team) on the high school form.</w:t>
      </w:r>
    </w:p>
    <w:p w14:paraId="0BE422E7" w14:textId="77777777" w:rsidR="004C7E43" w:rsidRDefault="004C7E43" w:rsidP="004C7E43">
      <w:pPr>
        <w:rPr>
          <w:rFonts w:ascii="Book Antiqua" w:hAnsi="Book Antiqua"/>
          <w:b/>
          <w:sz w:val="22"/>
          <w:szCs w:val="22"/>
        </w:rPr>
      </w:pPr>
    </w:p>
    <w:p w14:paraId="4A1BB07D"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DOUBLE ENTRY</w:t>
      </w:r>
    </w:p>
    <w:p w14:paraId="234E8A92" w14:textId="77777777" w:rsidR="004C7E43" w:rsidRDefault="004C7E43" w:rsidP="004C7E43">
      <w:pPr>
        <w:rPr>
          <w:rFonts w:ascii="Book Antiqua" w:hAnsi="Book Antiqua"/>
          <w:b/>
          <w:sz w:val="22"/>
          <w:szCs w:val="22"/>
          <w:u w:val="single"/>
        </w:rPr>
      </w:pPr>
    </w:p>
    <w:p w14:paraId="29A79326" w14:textId="159E419C" w:rsidR="004C7E43" w:rsidRPr="004C7E43" w:rsidRDefault="004C7E43" w:rsidP="004C7E43">
      <w:pPr>
        <w:rPr>
          <w:rFonts w:ascii="Book Antiqua" w:hAnsi="Book Antiqua"/>
          <w:sz w:val="22"/>
          <w:szCs w:val="22"/>
        </w:rPr>
      </w:pPr>
      <w:r>
        <w:rPr>
          <w:rFonts w:ascii="Book Antiqua" w:hAnsi="Book Antiqua"/>
          <w:sz w:val="22"/>
          <w:szCs w:val="22"/>
        </w:rPr>
        <w:t xml:space="preserve">Double entry and double qualification </w:t>
      </w:r>
      <w:proofErr w:type="gramStart"/>
      <w:r>
        <w:rPr>
          <w:rFonts w:ascii="Book Antiqua" w:hAnsi="Book Antiqua"/>
          <w:sz w:val="22"/>
          <w:szCs w:val="22"/>
        </w:rPr>
        <w:t>is</w:t>
      </w:r>
      <w:proofErr w:type="gramEnd"/>
      <w:r>
        <w:rPr>
          <w:rFonts w:ascii="Book Antiqua" w:hAnsi="Book Antiqua"/>
          <w:sz w:val="22"/>
          <w:szCs w:val="22"/>
        </w:rPr>
        <w:t xml:space="preserve"> permitted, except in Policy Debate, Lincoln Douglas Debate, Public Forum Debate, World Schools Debate, and Student Congress.  Also, cross-entry between U.S. </w:t>
      </w:r>
      <w:proofErr w:type="spellStart"/>
      <w:r>
        <w:rPr>
          <w:rFonts w:ascii="Book Antiqua" w:hAnsi="Book Antiqua"/>
          <w:sz w:val="22"/>
          <w:szCs w:val="22"/>
        </w:rPr>
        <w:t>Extemp</w:t>
      </w:r>
      <w:proofErr w:type="spellEnd"/>
      <w:r>
        <w:rPr>
          <w:rFonts w:ascii="Book Antiqua" w:hAnsi="Book Antiqua"/>
          <w:sz w:val="22"/>
          <w:szCs w:val="22"/>
        </w:rPr>
        <w:t xml:space="preserve"> and International </w:t>
      </w:r>
      <w:proofErr w:type="spellStart"/>
      <w:r>
        <w:rPr>
          <w:rFonts w:ascii="Book Antiqua" w:hAnsi="Book Antiqua"/>
          <w:sz w:val="22"/>
          <w:szCs w:val="22"/>
        </w:rPr>
        <w:t>Extemp</w:t>
      </w:r>
      <w:proofErr w:type="spellEnd"/>
      <w:r>
        <w:rPr>
          <w:rFonts w:ascii="Book Antiqua" w:hAnsi="Book Antiqua"/>
          <w:sz w:val="22"/>
          <w:szCs w:val="22"/>
        </w:rPr>
        <w:t xml:space="preserve"> is prohibited.</w:t>
      </w:r>
    </w:p>
    <w:p w14:paraId="1CC4DF9D" w14:textId="77777777" w:rsidR="004C7E43" w:rsidRDefault="004C7E43" w:rsidP="004C7E43">
      <w:pPr>
        <w:rPr>
          <w:rFonts w:ascii="Book Antiqua" w:hAnsi="Book Antiqua"/>
          <w:b/>
          <w:sz w:val="22"/>
          <w:szCs w:val="22"/>
          <w:u w:val="single"/>
        </w:rPr>
      </w:pPr>
    </w:p>
    <w:p w14:paraId="47C35676" w14:textId="73D0356B" w:rsidR="004C7E43" w:rsidRDefault="004C7E43" w:rsidP="004C7E43">
      <w:pPr>
        <w:rPr>
          <w:rFonts w:ascii="Book Antiqua" w:hAnsi="Book Antiqua"/>
          <w:b/>
          <w:sz w:val="22"/>
          <w:szCs w:val="22"/>
          <w:u w:val="single"/>
        </w:rPr>
      </w:pPr>
      <w:r>
        <w:rPr>
          <w:rFonts w:ascii="Book Antiqua" w:hAnsi="Book Antiqua"/>
          <w:b/>
          <w:sz w:val="22"/>
          <w:szCs w:val="22"/>
          <w:u w:val="single"/>
        </w:rPr>
        <w:t>EVENT REMINDERS</w:t>
      </w:r>
    </w:p>
    <w:p w14:paraId="66491AAE" w14:textId="77777777" w:rsidR="004C7E43" w:rsidRDefault="004C7E43" w:rsidP="004C7E43">
      <w:pPr>
        <w:rPr>
          <w:rFonts w:ascii="Book Antiqua" w:hAnsi="Book Antiqua"/>
          <w:sz w:val="22"/>
          <w:szCs w:val="22"/>
        </w:rPr>
      </w:pPr>
    </w:p>
    <w:p w14:paraId="1D916186" w14:textId="6D2478C0" w:rsidR="004C7E43" w:rsidRPr="00835CB1" w:rsidRDefault="004C7E43" w:rsidP="004C7E43">
      <w:pPr>
        <w:rPr>
          <w:rFonts w:ascii="Book Antiqua" w:hAnsi="Book Antiqua"/>
          <w:sz w:val="22"/>
          <w:szCs w:val="22"/>
        </w:rPr>
      </w:pPr>
      <w:r w:rsidRPr="00835CB1">
        <w:rPr>
          <w:rFonts w:ascii="Book Antiqua" w:hAnsi="Book Antiqua"/>
          <w:sz w:val="22"/>
          <w:szCs w:val="22"/>
        </w:rPr>
        <w:t>--</w:t>
      </w:r>
      <w:r w:rsidRPr="00835CB1">
        <w:rPr>
          <w:rFonts w:ascii="Book Antiqua" w:hAnsi="Book Antiqua"/>
          <w:i/>
          <w:sz w:val="22"/>
          <w:szCs w:val="22"/>
        </w:rPr>
        <w:t>Policy Debate</w:t>
      </w:r>
      <w:r w:rsidRPr="00835CB1">
        <w:rPr>
          <w:rFonts w:ascii="Book Antiqua" w:hAnsi="Book Antiqua"/>
          <w:sz w:val="22"/>
          <w:szCs w:val="22"/>
        </w:rPr>
        <w:t xml:space="preserve"> </w:t>
      </w:r>
      <w:r w:rsidRPr="00835CB1">
        <w:rPr>
          <w:rFonts w:ascii="Book Antiqua" w:hAnsi="Book Antiqua"/>
          <w:sz w:val="20"/>
          <w:szCs w:val="20"/>
        </w:rPr>
        <w:t xml:space="preserve">will use the </w:t>
      </w:r>
      <w:r w:rsidR="007E247B">
        <w:rPr>
          <w:rFonts w:ascii="Book Antiqua" w:hAnsi="Book Antiqua"/>
          <w:sz w:val="20"/>
          <w:szCs w:val="20"/>
        </w:rPr>
        <w:t>2023-2024 topic.</w:t>
      </w:r>
    </w:p>
    <w:p w14:paraId="6D572320" w14:textId="77777777" w:rsidR="004C7E43" w:rsidRPr="00835CB1" w:rsidRDefault="004C7E43" w:rsidP="004C7E43">
      <w:pPr>
        <w:rPr>
          <w:rFonts w:ascii="Book Antiqua" w:hAnsi="Book Antiqua"/>
          <w:sz w:val="22"/>
          <w:szCs w:val="22"/>
        </w:rPr>
      </w:pPr>
    </w:p>
    <w:p w14:paraId="42EB6D79" w14:textId="560A60FA" w:rsidR="004C7E43" w:rsidRPr="00835CB1" w:rsidRDefault="004C7E43" w:rsidP="004C7E43">
      <w:pPr>
        <w:rPr>
          <w:rFonts w:ascii="Book Antiqua" w:hAnsi="Book Antiqua"/>
          <w:color w:val="00B0F0"/>
          <w:sz w:val="20"/>
          <w:szCs w:val="20"/>
        </w:rPr>
      </w:pPr>
      <w:r w:rsidRPr="00835CB1">
        <w:rPr>
          <w:rFonts w:ascii="Book Antiqua" w:hAnsi="Book Antiqua"/>
          <w:sz w:val="22"/>
          <w:szCs w:val="22"/>
        </w:rPr>
        <w:t>--</w:t>
      </w:r>
      <w:r w:rsidRPr="00835CB1">
        <w:rPr>
          <w:rFonts w:ascii="Book Antiqua" w:hAnsi="Book Antiqua"/>
          <w:i/>
          <w:sz w:val="22"/>
          <w:szCs w:val="22"/>
        </w:rPr>
        <w:t>Lincoln-Douglas Debate</w:t>
      </w:r>
      <w:r w:rsidRPr="00835CB1">
        <w:rPr>
          <w:rFonts w:ascii="Book Antiqua" w:hAnsi="Book Antiqua"/>
          <w:sz w:val="22"/>
          <w:szCs w:val="22"/>
        </w:rPr>
        <w:t xml:space="preserve"> will use the January/February</w:t>
      </w:r>
      <w:r w:rsidR="007E247B">
        <w:rPr>
          <w:rFonts w:ascii="Book Antiqua" w:hAnsi="Book Antiqua"/>
          <w:sz w:val="22"/>
          <w:szCs w:val="22"/>
        </w:rPr>
        <w:t>.</w:t>
      </w:r>
    </w:p>
    <w:p w14:paraId="5CD395B2" w14:textId="77777777" w:rsidR="004C7E43" w:rsidRPr="00835CB1" w:rsidRDefault="004C7E43" w:rsidP="004C7E43">
      <w:pPr>
        <w:rPr>
          <w:rFonts w:ascii="Book Antiqua" w:hAnsi="Book Antiqua"/>
          <w:sz w:val="22"/>
          <w:szCs w:val="22"/>
        </w:rPr>
      </w:pPr>
    </w:p>
    <w:p w14:paraId="3C22A63B" w14:textId="61412D2B" w:rsidR="004C7E43" w:rsidRPr="00835CB1" w:rsidRDefault="004C7E43" w:rsidP="004C7E43">
      <w:pPr>
        <w:rPr>
          <w:rFonts w:ascii="Book Antiqua" w:hAnsi="Book Antiqua"/>
          <w:color w:val="00B0F0"/>
          <w:sz w:val="22"/>
          <w:szCs w:val="22"/>
        </w:rPr>
      </w:pPr>
      <w:r w:rsidRPr="00835CB1">
        <w:rPr>
          <w:rFonts w:ascii="Book Antiqua" w:hAnsi="Book Antiqua"/>
          <w:sz w:val="22"/>
          <w:szCs w:val="22"/>
        </w:rPr>
        <w:t>--</w:t>
      </w:r>
      <w:r w:rsidRPr="00835CB1">
        <w:rPr>
          <w:rFonts w:ascii="Book Antiqua" w:hAnsi="Book Antiqua"/>
          <w:i/>
          <w:sz w:val="22"/>
          <w:szCs w:val="22"/>
        </w:rPr>
        <w:t>Public Forum Debate</w:t>
      </w:r>
      <w:r w:rsidRPr="00835CB1">
        <w:rPr>
          <w:rFonts w:ascii="Book Antiqua" w:hAnsi="Book Antiqua"/>
          <w:sz w:val="22"/>
          <w:szCs w:val="22"/>
        </w:rPr>
        <w:t xml:space="preserve"> will use the February top</w:t>
      </w:r>
      <w:r w:rsidR="007E247B">
        <w:rPr>
          <w:rFonts w:ascii="Book Antiqua" w:hAnsi="Book Antiqua"/>
          <w:sz w:val="22"/>
          <w:szCs w:val="22"/>
        </w:rPr>
        <w:t>ic.</w:t>
      </w:r>
    </w:p>
    <w:p w14:paraId="184FF3BD" w14:textId="77777777" w:rsidR="004C7E43" w:rsidRDefault="004C7E43" w:rsidP="004C7E43">
      <w:pPr>
        <w:rPr>
          <w:rFonts w:ascii="Book Antiqua" w:hAnsi="Book Antiqua"/>
          <w:sz w:val="22"/>
          <w:szCs w:val="22"/>
        </w:rPr>
      </w:pPr>
    </w:p>
    <w:p w14:paraId="4E464604" w14:textId="77777777" w:rsidR="004C7E43" w:rsidRDefault="004C7E43" w:rsidP="004C7E43">
      <w:pPr>
        <w:rPr>
          <w:rFonts w:ascii="Book Antiqua" w:hAnsi="Book Antiqua"/>
          <w:sz w:val="22"/>
          <w:szCs w:val="22"/>
        </w:rPr>
      </w:pPr>
      <w:r>
        <w:rPr>
          <w:rFonts w:ascii="Book Antiqua" w:hAnsi="Book Antiqua"/>
          <w:sz w:val="22"/>
          <w:szCs w:val="22"/>
        </w:rPr>
        <w:t>--</w:t>
      </w:r>
      <w:r>
        <w:rPr>
          <w:rFonts w:ascii="Book Antiqua" w:hAnsi="Book Antiqua"/>
          <w:i/>
          <w:sz w:val="22"/>
          <w:szCs w:val="22"/>
        </w:rPr>
        <w:t>Student Congress</w:t>
      </w:r>
      <w:r>
        <w:rPr>
          <w:rFonts w:ascii="Book Antiqua" w:hAnsi="Book Antiqua"/>
          <w:sz w:val="22"/>
          <w:szCs w:val="22"/>
        </w:rPr>
        <w:t xml:space="preserve"> will follow the FFL Congress Manual.  Entries will determine the number of chambers; if there are two or more chambers, there will be a Super Congress.  All schools must submit legislation (see </w:t>
      </w:r>
      <w:r>
        <w:rPr>
          <w:rFonts w:ascii="Book Antiqua" w:hAnsi="Book Antiqua"/>
          <w:b/>
          <w:sz w:val="22"/>
          <w:szCs w:val="22"/>
        </w:rPr>
        <w:t>ENTRY PROCESS</w:t>
      </w:r>
      <w:r>
        <w:rPr>
          <w:rFonts w:ascii="Book Antiqua" w:hAnsi="Book Antiqua"/>
          <w:bCs/>
          <w:sz w:val="22"/>
          <w:szCs w:val="22"/>
        </w:rPr>
        <w:t xml:space="preserve"> above</w:t>
      </w:r>
      <w:r>
        <w:rPr>
          <w:rFonts w:ascii="Book Antiqua" w:hAnsi="Book Antiqua"/>
          <w:sz w:val="22"/>
          <w:szCs w:val="22"/>
        </w:rPr>
        <w:t xml:space="preserve">).  Legislation will be available on the tabroom.com </w:t>
      </w:r>
      <w:proofErr w:type="gramStart"/>
      <w:r>
        <w:rPr>
          <w:rFonts w:ascii="Book Antiqua" w:hAnsi="Book Antiqua"/>
          <w:sz w:val="22"/>
          <w:szCs w:val="22"/>
        </w:rPr>
        <w:t>Regional</w:t>
      </w:r>
      <w:proofErr w:type="gramEnd"/>
      <w:r>
        <w:rPr>
          <w:rFonts w:ascii="Book Antiqua" w:hAnsi="Book Antiqua"/>
          <w:sz w:val="22"/>
          <w:szCs w:val="22"/>
        </w:rPr>
        <w:t xml:space="preserve"> website after noon on </w:t>
      </w:r>
    </w:p>
    <w:p w14:paraId="78F8F5AB" w14:textId="77777777" w:rsidR="004C7E43" w:rsidRDefault="004C7E43" w:rsidP="004C7E43">
      <w:pPr>
        <w:rPr>
          <w:rFonts w:ascii="Book Antiqua" w:hAnsi="Book Antiqua"/>
          <w:sz w:val="22"/>
          <w:szCs w:val="22"/>
        </w:rPr>
      </w:pPr>
    </w:p>
    <w:p w14:paraId="01F5A8BF" w14:textId="77777777" w:rsidR="004C7E43" w:rsidRDefault="004C7E43" w:rsidP="004C7E43">
      <w:pPr>
        <w:rPr>
          <w:rFonts w:ascii="Book Antiqua" w:hAnsi="Book Antiqua"/>
          <w:sz w:val="22"/>
          <w:szCs w:val="22"/>
        </w:rPr>
      </w:pPr>
      <w:r>
        <w:rPr>
          <w:rFonts w:ascii="Book Antiqua" w:hAnsi="Book Antiqua"/>
          <w:sz w:val="22"/>
          <w:szCs w:val="22"/>
        </w:rPr>
        <w:t>--</w:t>
      </w:r>
      <w:r>
        <w:rPr>
          <w:rFonts w:ascii="Book Antiqua" w:hAnsi="Book Antiqua"/>
          <w:i/>
          <w:sz w:val="22"/>
          <w:szCs w:val="22"/>
        </w:rPr>
        <w:t>Extemporaneous/Impromptu Speaking Events</w:t>
      </w:r>
      <w:r>
        <w:rPr>
          <w:rFonts w:ascii="Book Antiqua" w:hAnsi="Book Antiqua"/>
          <w:sz w:val="22"/>
          <w:szCs w:val="22"/>
        </w:rPr>
        <w:t xml:space="preserve"> – Topic Areas TBD</w:t>
      </w:r>
    </w:p>
    <w:p w14:paraId="4857522C" w14:textId="77777777" w:rsidR="004C7E43" w:rsidRDefault="004C7E43" w:rsidP="004C7E43">
      <w:pPr>
        <w:rPr>
          <w:rFonts w:ascii="Book Antiqua" w:hAnsi="Book Antiqua"/>
          <w:sz w:val="22"/>
          <w:szCs w:val="22"/>
        </w:rPr>
      </w:pPr>
    </w:p>
    <w:p w14:paraId="58F830F6" w14:textId="77777777" w:rsidR="004C7E43" w:rsidRDefault="004C7E43" w:rsidP="004C7E43">
      <w:pPr>
        <w:rPr>
          <w:rFonts w:ascii="Book Antiqua" w:hAnsi="Book Antiqua"/>
          <w:i/>
          <w:sz w:val="22"/>
          <w:szCs w:val="22"/>
        </w:rPr>
      </w:pPr>
      <w:r>
        <w:rPr>
          <w:rFonts w:ascii="Book Antiqua" w:hAnsi="Book Antiqua"/>
          <w:sz w:val="22"/>
          <w:szCs w:val="22"/>
        </w:rPr>
        <w:t>--</w:t>
      </w:r>
      <w:r>
        <w:rPr>
          <w:rFonts w:ascii="Book Antiqua" w:hAnsi="Book Antiqua"/>
          <w:i/>
          <w:sz w:val="22"/>
          <w:szCs w:val="22"/>
        </w:rPr>
        <w:t>All Speech/Interpretation Events:</w:t>
      </w:r>
    </w:p>
    <w:p w14:paraId="447B2914" w14:textId="77777777" w:rsidR="004C7E43" w:rsidRDefault="004C7E43" w:rsidP="004C7E43">
      <w:pPr>
        <w:rPr>
          <w:rFonts w:ascii="Book Antiqua" w:hAnsi="Book Antiqua"/>
          <w:i/>
          <w:sz w:val="22"/>
          <w:szCs w:val="22"/>
        </w:rPr>
      </w:pPr>
    </w:p>
    <w:p w14:paraId="43E3CAB1" w14:textId="77777777" w:rsidR="004C7E43" w:rsidRDefault="004C7E43" w:rsidP="004C7E43">
      <w:pPr>
        <w:rPr>
          <w:rFonts w:ascii="Book Antiqua" w:hAnsi="Book Antiqua"/>
          <w:sz w:val="22"/>
          <w:szCs w:val="22"/>
        </w:rPr>
      </w:pPr>
      <w:r>
        <w:rPr>
          <w:rFonts w:ascii="Book Antiqua" w:hAnsi="Book Antiqua"/>
          <w:sz w:val="22"/>
          <w:szCs w:val="22"/>
        </w:rPr>
        <w:tab/>
        <w:t xml:space="preserve">1.  There is a 30-second grace period in these events.  A contestant who goes beyond the grace period </w:t>
      </w:r>
      <w:r>
        <w:rPr>
          <w:rFonts w:ascii="Book Antiqua" w:hAnsi="Book Antiqua"/>
          <w:sz w:val="22"/>
          <w:szCs w:val="22"/>
        </w:rPr>
        <w:tab/>
        <w:t>may not be ranked first in that round.</w:t>
      </w:r>
    </w:p>
    <w:p w14:paraId="14E3CDC2" w14:textId="77777777" w:rsidR="004C7E43" w:rsidRDefault="004C7E43" w:rsidP="004C7E43">
      <w:pPr>
        <w:rPr>
          <w:rFonts w:ascii="Book Antiqua" w:hAnsi="Book Antiqua"/>
          <w:sz w:val="22"/>
          <w:szCs w:val="22"/>
        </w:rPr>
      </w:pPr>
      <w:r>
        <w:rPr>
          <w:rFonts w:ascii="Book Antiqua" w:hAnsi="Book Antiqua"/>
          <w:sz w:val="22"/>
          <w:szCs w:val="22"/>
        </w:rPr>
        <w:tab/>
        <w:t xml:space="preserve">2.  All contestants must have a copy of their piece/oration available for review by tournament officials.  </w:t>
      </w:r>
      <w:r>
        <w:rPr>
          <w:rFonts w:ascii="Book Antiqua" w:hAnsi="Book Antiqua"/>
          <w:sz w:val="22"/>
          <w:szCs w:val="22"/>
        </w:rPr>
        <w:tab/>
        <w:t xml:space="preserve">Failure to present a copy of the applicable document and evidence of publication will result in </w:t>
      </w:r>
      <w:r>
        <w:rPr>
          <w:rFonts w:ascii="Book Antiqua" w:hAnsi="Book Antiqua"/>
          <w:sz w:val="22"/>
          <w:szCs w:val="22"/>
        </w:rPr>
        <w:tab/>
        <w:t>disqualification.</w:t>
      </w:r>
    </w:p>
    <w:p w14:paraId="02593CB5" w14:textId="77777777" w:rsidR="004C7E43" w:rsidRDefault="004C7E43" w:rsidP="004C7E43">
      <w:pPr>
        <w:rPr>
          <w:rFonts w:ascii="Book Antiqua" w:hAnsi="Book Antiqua"/>
          <w:b/>
          <w:sz w:val="22"/>
          <w:szCs w:val="22"/>
        </w:rPr>
      </w:pPr>
      <w:r>
        <w:rPr>
          <w:rFonts w:ascii="Book Antiqua" w:hAnsi="Book Antiqua"/>
          <w:sz w:val="22"/>
          <w:szCs w:val="22"/>
        </w:rPr>
        <w:tab/>
        <w:t xml:space="preserve">3.  </w:t>
      </w:r>
      <w:r>
        <w:rPr>
          <w:rFonts w:ascii="Book Antiqua" w:hAnsi="Book Antiqua"/>
          <w:b/>
          <w:sz w:val="22"/>
          <w:szCs w:val="22"/>
        </w:rPr>
        <w:t xml:space="preserve">FFL has enacted many changes during the Fall Vote.  The membership needs to be aware of all of </w:t>
      </w:r>
      <w:r>
        <w:rPr>
          <w:rFonts w:ascii="Book Antiqua" w:hAnsi="Book Antiqua"/>
          <w:b/>
          <w:sz w:val="22"/>
          <w:szCs w:val="22"/>
        </w:rPr>
        <w:tab/>
        <w:t xml:space="preserve">rule changes.  These rule changes are listed on the FFL Home Page under “Results”.  FFL is actively </w:t>
      </w:r>
    </w:p>
    <w:p w14:paraId="347AAC31" w14:textId="77777777" w:rsidR="004C7E43" w:rsidRDefault="004C7E43" w:rsidP="004C7E43">
      <w:pPr>
        <w:rPr>
          <w:rFonts w:ascii="Book Antiqua" w:hAnsi="Book Antiqua"/>
          <w:b/>
          <w:sz w:val="22"/>
          <w:szCs w:val="22"/>
        </w:rPr>
      </w:pPr>
      <w:r>
        <w:rPr>
          <w:rFonts w:ascii="Book Antiqua" w:hAnsi="Book Antiqua"/>
          <w:b/>
          <w:sz w:val="22"/>
          <w:szCs w:val="22"/>
        </w:rPr>
        <w:tab/>
        <w:t xml:space="preserve">working to update the Governing Documents, however coaches should review/familiarize </w:t>
      </w:r>
      <w:r>
        <w:rPr>
          <w:rFonts w:ascii="Book Antiqua" w:hAnsi="Book Antiqua"/>
          <w:b/>
          <w:sz w:val="22"/>
          <w:szCs w:val="22"/>
        </w:rPr>
        <w:tab/>
        <w:t>themselves with these changes.</w:t>
      </w:r>
    </w:p>
    <w:p w14:paraId="612CB5BC" w14:textId="77777777" w:rsidR="004C7E43" w:rsidRDefault="004C7E43" w:rsidP="004C7E43">
      <w:pPr>
        <w:rPr>
          <w:rFonts w:ascii="Book Antiqua" w:hAnsi="Book Antiqua"/>
          <w:sz w:val="22"/>
          <w:szCs w:val="22"/>
        </w:rPr>
      </w:pPr>
      <w:r>
        <w:rPr>
          <w:rFonts w:ascii="Book Antiqua" w:hAnsi="Book Antiqua"/>
          <w:b/>
          <w:sz w:val="22"/>
          <w:szCs w:val="22"/>
        </w:rPr>
        <w:tab/>
      </w:r>
      <w:r>
        <w:rPr>
          <w:rFonts w:ascii="Book Antiqua" w:hAnsi="Book Antiqua"/>
          <w:sz w:val="22"/>
          <w:szCs w:val="22"/>
        </w:rPr>
        <w:t xml:space="preserve">4.  The name of each contestant’s piece/oration must be recorded on </w:t>
      </w:r>
      <w:proofErr w:type="gramStart"/>
      <w:r>
        <w:rPr>
          <w:rFonts w:ascii="Book Antiqua" w:hAnsi="Book Antiqua"/>
          <w:sz w:val="22"/>
          <w:szCs w:val="22"/>
        </w:rPr>
        <w:t>SpeechWire.com  A</w:t>
      </w:r>
      <w:proofErr w:type="gramEnd"/>
      <w:r>
        <w:rPr>
          <w:rFonts w:ascii="Book Antiqua" w:hAnsi="Book Antiqua"/>
          <w:sz w:val="22"/>
          <w:szCs w:val="22"/>
        </w:rPr>
        <w:t xml:space="preserve"> student may </w:t>
      </w:r>
    </w:p>
    <w:p w14:paraId="0B44C74A" w14:textId="77777777" w:rsidR="004C7E43" w:rsidRDefault="004C7E43" w:rsidP="004C7E43">
      <w:pPr>
        <w:rPr>
          <w:rFonts w:ascii="Book Antiqua" w:hAnsi="Book Antiqua"/>
          <w:sz w:val="22"/>
          <w:szCs w:val="22"/>
        </w:rPr>
      </w:pPr>
      <w:r>
        <w:rPr>
          <w:rFonts w:ascii="Book Antiqua" w:hAnsi="Book Antiqua"/>
          <w:sz w:val="22"/>
          <w:szCs w:val="22"/>
        </w:rPr>
        <w:t xml:space="preserve">             change their piece between Regional Quals and Varsity State</w:t>
      </w:r>
    </w:p>
    <w:p w14:paraId="689E1B20" w14:textId="77777777" w:rsidR="004C7E43" w:rsidRDefault="004C7E43" w:rsidP="004C7E43">
      <w:pPr>
        <w:rPr>
          <w:rFonts w:ascii="Book Antiqua" w:hAnsi="Book Antiqua"/>
          <w:sz w:val="22"/>
          <w:szCs w:val="22"/>
        </w:rPr>
      </w:pPr>
      <w:r>
        <w:rPr>
          <w:rFonts w:ascii="Book Antiqua" w:hAnsi="Book Antiqua"/>
          <w:sz w:val="22"/>
          <w:szCs w:val="22"/>
        </w:rPr>
        <w:t xml:space="preserve"> </w:t>
      </w:r>
    </w:p>
    <w:p w14:paraId="14839223"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ANTI-VANDALISM REQUIREMENTS</w:t>
      </w:r>
    </w:p>
    <w:p w14:paraId="168A17B1" w14:textId="77777777" w:rsidR="004C7E43" w:rsidRDefault="004C7E43" w:rsidP="004C7E43">
      <w:pPr>
        <w:rPr>
          <w:rFonts w:ascii="Book Antiqua" w:hAnsi="Book Antiqua"/>
          <w:b/>
          <w:sz w:val="22"/>
          <w:szCs w:val="22"/>
          <w:u w:val="single"/>
        </w:rPr>
      </w:pPr>
    </w:p>
    <w:p w14:paraId="4ABBA602" w14:textId="77777777" w:rsidR="004C7E43" w:rsidRDefault="004C7E43" w:rsidP="004C7E43">
      <w:pPr>
        <w:rPr>
          <w:rFonts w:ascii="Book Antiqua" w:hAnsi="Book Antiqua"/>
          <w:sz w:val="22"/>
          <w:szCs w:val="22"/>
        </w:rPr>
      </w:pPr>
      <w:r>
        <w:rPr>
          <w:rFonts w:ascii="Book Antiqua" w:hAnsi="Book Antiqua"/>
          <w:sz w:val="22"/>
          <w:szCs w:val="22"/>
        </w:rPr>
        <w:t>To protect the property of our host school, the following rules are in effect:</w:t>
      </w:r>
    </w:p>
    <w:p w14:paraId="1BDC8A39" w14:textId="77777777" w:rsidR="004C7E43" w:rsidRDefault="004C7E43" w:rsidP="004C7E43">
      <w:pPr>
        <w:rPr>
          <w:rFonts w:ascii="Book Antiqua" w:hAnsi="Book Antiqua"/>
          <w:sz w:val="22"/>
          <w:szCs w:val="22"/>
        </w:rPr>
      </w:pPr>
    </w:p>
    <w:p w14:paraId="76AF6AF8" w14:textId="77777777" w:rsidR="004C7E43" w:rsidRPr="00B7045D" w:rsidRDefault="004C7E43" w:rsidP="004C7E43">
      <w:pPr>
        <w:rPr>
          <w:rFonts w:ascii="Book Antiqua" w:hAnsi="Book Antiqua"/>
          <w:b/>
          <w:sz w:val="22"/>
          <w:szCs w:val="22"/>
        </w:rPr>
      </w:pPr>
      <w:r w:rsidRPr="00B7045D">
        <w:rPr>
          <w:rFonts w:ascii="Book Antiqua" w:hAnsi="Book Antiqua"/>
          <w:b/>
          <w:sz w:val="22"/>
          <w:szCs w:val="22"/>
        </w:rPr>
        <w:t xml:space="preserve">1.  </w:t>
      </w:r>
      <w:r w:rsidRPr="00B7045D">
        <w:rPr>
          <w:rFonts w:ascii="Book Antiqua" w:hAnsi="Book Antiqua"/>
          <w:b/>
          <w:bCs/>
          <w:sz w:val="22"/>
          <w:szCs w:val="22"/>
        </w:rPr>
        <w:t>No contestant or student observer shall enter or remain in a contest room without a judge present.  The penalty for violation of this regulation shall be immediate disqualification from the tournament.</w:t>
      </w:r>
    </w:p>
    <w:p w14:paraId="42A7AA20" w14:textId="77777777" w:rsidR="004C7E43" w:rsidRPr="00B7045D" w:rsidRDefault="004C7E43" w:rsidP="004C7E43">
      <w:pPr>
        <w:rPr>
          <w:rFonts w:ascii="Book Antiqua" w:hAnsi="Book Antiqua"/>
          <w:sz w:val="22"/>
          <w:szCs w:val="22"/>
        </w:rPr>
      </w:pPr>
      <w:r w:rsidRPr="00B7045D">
        <w:rPr>
          <w:rFonts w:ascii="Book Antiqua" w:hAnsi="Book Antiqua"/>
          <w:sz w:val="22"/>
          <w:szCs w:val="22"/>
        </w:rPr>
        <w:t>2.  One room will be designated for Policy debaters to prep between rounds.  An adult proctor will supervise that room.</w:t>
      </w:r>
    </w:p>
    <w:p w14:paraId="3536552F" w14:textId="77777777" w:rsidR="004C7E43" w:rsidRDefault="004C7E43" w:rsidP="004C7E43">
      <w:pPr>
        <w:rPr>
          <w:rFonts w:ascii="Book Antiqua" w:hAnsi="Book Antiqua"/>
          <w:b/>
          <w:sz w:val="22"/>
          <w:szCs w:val="22"/>
          <w:u w:val="single"/>
        </w:rPr>
      </w:pPr>
      <w:r w:rsidRPr="00B7045D">
        <w:rPr>
          <w:rFonts w:ascii="Book Antiqua" w:hAnsi="Book Antiqua"/>
          <w:sz w:val="22"/>
          <w:szCs w:val="22"/>
        </w:rPr>
        <w:t xml:space="preserve">3.  </w:t>
      </w:r>
      <w:r w:rsidRPr="00B7045D">
        <w:rPr>
          <w:rFonts w:ascii="Book Antiqua" w:hAnsi="Book Antiqua"/>
          <w:bCs/>
          <w:sz w:val="22"/>
          <w:szCs w:val="22"/>
        </w:rPr>
        <w:t xml:space="preserve">Vandalism of property by any person at an FFL tournament shall result in immediate notification of school and/or local police authorities.  The Board of Directors shall notify the principal of the school associated with the vandal(s) in writing and insist upon appropriate remuneration. </w:t>
      </w:r>
      <w:r>
        <w:rPr>
          <w:rFonts w:ascii="Book Antiqua" w:hAnsi="Book Antiqua"/>
          <w:bCs/>
          <w:sz w:val="22"/>
          <w:szCs w:val="22"/>
        </w:rPr>
        <w:t xml:space="preserve"> In the case of vandalism by a </w:t>
      </w:r>
      <w:r w:rsidRPr="00B7045D">
        <w:rPr>
          <w:rFonts w:ascii="Book Antiqua" w:hAnsi="Book Antiqua"/>
          <w:bCs/>
          <w:sz w:val="22"/>
          <w:szCs w:val="22"/>
        </w:rPr>
        <w:t>contestant, the additional penalty of immediate disqualification from the tournament shall also apply.</w:t>
      </w:r>
      <w:r>
        <w:rPr>
          <w:rFonts w:ascii="Book Antiqua" w:hAnsi="Book Antiqua"/>
          <w:b/>
          <w:sz w:val="22"/>
          <w:szCs w:val="22"/>
          <w:u w:val="single"/>
        </w:rPr>
        <w:br w:type="page"/>
      </w:r>
      <w:r>
        <w:rPr>
          <w:rFonts w:ascii="Book Antiqua" w:hAnsi="Book Antiqua"/>
          <w:b/>
          <w:sz w:val="22"/>
          <w:szCs w:val="22"/>
          <w:u w:val="single"/>
        </w:rPr>
        <w:lastRenderedPageBreak/>
        <w:t>RULES COMPLIANCE</w:t>
      </w:r>
    </w:p>
    <w:p w14:paraId="006EB176" w14:textId="77777777" w:rsidR="004C7E43" w:rsidRDefault="004C7E43" w:rsidP="004C7E43">
      <w:pPr>
        <w:rPr>
          <w:rFonts w:ascii="Book Antiqua" w:hAnsi="Book Antiqua"/>
          <w:b/>
          <w:sz w:val="22"/>
          <w:szCs w:val="22"/>
          <w:u w:val="single"/>
        </w:rPr>
      </w:pPr>
    </w:p>
    <w:p w14:paraId="319AB6FD" w14:textId="77777777" w:rsidR="004C7E43" w:rsidRDefault="004C7E43" w:rsidP="004C7E43">
      <w:pPr>
        <w:rPr>
          <w:rFonts w:ascii="Book Antiqua" w:hAnsi="Book Antiqua"/>
          <w:sz w:val="22"/>
          <w:szCs w:val="22"/>
        </w:rPr>
      </w:pPr>
      <w:r>
        <w:rPr>
          <w:rFonts w:ascii="Book Antiqua" w:hAnsi="Book Antiqua"/>
          <w:sz w:val="22"/>
          <w:szCs w:val="22"/>
        </w:rPr>
        <w:t>Reviewing the following documents in advance of the tournament will help to ensure that your students comply with all FFL rules and regulations.  Questions regarding these rules should be addressed to the Tournament Director.</w:t>
      </w:r>
    </w:p>
    <w:p w14:paraId="176AC774" w14:textId="77777777" w:rsidR="004C7E43" w:rsidRDefault="004C7E43" w:rsidP="004C7E43">
      <w:pPr>
        <w:rPr>
          <w:rFonts w:ascii="Book Antiqua" w:hAnsi="Book Antiqua"/>
          <w:sz w:val="22"/>
          <w:szCs w:val="22"/>
        </w:rPr>
      </w:pPr>
    </w:p>
    <w:p w14:paraId="76726D50" w14:textId="77777777" w:rsidR="004C7E43" w:rsidRDefault="004C7E43" w:rsidP="004C7E43">
      <w:pPr>
        <w:rPr>
          <w:rFonts w:ascii="Book Antiqua" w:hAnsi="Book Antiqua"/>
          <w:b/>
          <w:sz w:val="22"/>
          <w:szCs w:val="22"/>
        </w:rPr>
      </w:pPr>
      <w:proofErr w:type="gramStart"/>
      <w:r>
        <w:rPr>
          <w:rFonts w:ascii="Book Antiqua" w:hAnsi="Book Antiqua"/>
          <w:b/>
          <w:sz w:val="22"/>
          <w:szCs w:val="22"/>
        </w:rPr>
        <w:t>All of</w:t>
      </w:r>
      <w:proofErr w:type="gramEnd"/>
      <w:r>
        <w:rPr>
          <w:rFonts w:ascii="Book Antiqua" w:hAnsi="Book Antiqua"/>
          <w:b/>
          <w:sz w:val="22"/>
          <w:szCs w:val="22"/>
        </w:rPr>
        <w:t xml:space="preserve"> the following documents are available online at </w:t>
      </w:r>
      <w:hyperlink r:id="rId5" w:history="1">
        <w:r w:rsidRPr="000955FB">
          <w:rPr>
            <w:rStyle w:val="Hyperlink"/>
            <w:rFonts w:ascii="Book Antiqua" w:hAnsi="Book Antiqua"/>
            <w:b/>
            <w:sz w:val="22"/>
            <w:szCs w:val="22"/>
          </w:rPr>
          <w:t>https://floridaforensicsleague.com/</w:t>
        </w:r>
      </w:hyperlink>
      <w:r>
        <w:rPr>
          <w:rFonts w:ascii="Book Antiqua" w:hAnsi="Book Antiqua"/>
          <w:b/>
          <w:sz w:val="22"/>
          <w:szCs w:val="22"/>
        </w:rPr>
        <w:t xml:space="preserve"> </w:t>
      </w:r>
    </w:p>
    <w:p w14:paraId="1ED89927" w14:textId="77777777" w:rsidR="004C7E43" w:rsidRDefault="004C7E43" w:rsidP="004C7E43">
      <w:pPr>
        <w:rPr>
          <w:rFonts w:ascii="Book Antiqua" w:hAnsi="Book Antiqua"/>
          <w:b/>
          <w:sz w:val="22"/>
          <w:szCs w:val="22"/>
        </w:rPr>
      </w:pPr>
    </w:p>
    <w:p w14:paraId="76782B6E" w14:textId="77777777" w:rsidR="004C7E43" w:rsidRDefault="004C7E43" w:rsidP="004C7E43">
      <w:pPr>
        <w:rPr>
          <w:rFonts w:ascii="Book Antiqua" w:hAnsi="Book Antiqua"/>
          <w:i/>
          <w:sz w:val="22"/>
          <w:szCs w:val="22"/>
        </w:rPr>
      </w:pPr>
      <w:r>
        <w:rPr>
          <w:rFonts w:ascii="Book Antiqua" w:hAnsi="Book Antiqua"/>
          <w:sz w:val="22"/>
          <w:szCs w:val="22"/>
        </w:rPr>
        <w:t xml:space="preserve">1.  </w:t>
      </w:r>
      <w:r>
        <w:rPr>
          <w:rFonts w:ascii="Book Antiqua" w:hAnsi="Book Antiqua"/>
          <w:i/>
          <w:sz w:val="22"/>
          <w:szCs w:val="22"/>
        </w:rPr>
        <w:t xml:space="preserve">FFL Governing Documents  </w:t>
      </w:r>
    </w:p>
    <w:p w14:paraId="7B2718FD" w14:textId="77777777" w:rsidR="004C7E43" w:rsidRDefault="004C7E43" w:rsidP="004C7E43">
      <w:pPr>
        <w:rPr>
          <w:rFonts w:ascii="Book Antiqua" w:hAnsi="Book Antiqua"/>
          <w:i/>
          <w:sz w:val="22"/>
          <w:szCs w:val="22"/>
        </w:rPr>
      </w:pPr>
    </w:p>
    <w:p w14:paraId="25F68FD5" w14:textId="77777777" w:rsidR="004C7E43" w:rsidRDefault="004C7E43" w:rsidP="004C7E43">
      <w:pPr>
        <w:rPr>
          <w:rFonts w:ascii="Book Antiqua" w:hAnsi="Book Antiqua"/>
          <w:b/>
          <w:sz w:val="22"/>
          <w:szCs w:val="22"/>
        </w:rPr>
      </w:pPr>
      <w:r>
        <w:rPr>
          <w:rFonts w:ascii="Book Antiqua" w:hAnsi="Book Antiqua"/>
          <w:sz w:val="22"/>
          <w:szCs w:val="22"/>
        </w:rPr>
        <w:t xml:space="preserve">You should review the general tournament rules with your students; </w:t>
      </w:r>
      <w:r>
        <w:rPr>
          <w:rFonts w:ascii="Book Antiqua" w:hAnsi="Book Antiqua"/>
          <w:b/>
          <w:sz w:val="22"/>
          <w:szCs w:val="22"/>
        </w:rPr>
        <w:t xml:space="preserve">it is strongly recommended that you ALSO print a copy of the event-specific rules and give them to your students so that they can make sure they </w:t>
      </w:r>
      <w:proofErr w:type="gramStart"/>
      <w:r>
        <w:rPr>
          <w:rFonts w:ascii="Book Antiqua" w:hAnsi="Book Antiqua"/>
          <w:b/>
          <w:sz w:val="22"/>
          <w:szCs w:val="22"/>
        </w:rPr>
        <w:t>are in compliance</w:t>
      </w:r>
      <w:proofErr w:type="gramEnd"/>
      <w:r>
        <w:rPr>
          <w:rFonts w:ascii="Book Antiqua" w:hAnsi="Book Antiqua"/>
          <w:b/>
          <w:sz w:val="22"/>
          <w:szCs w:val="22"/>
        </w:rPr>
        <w:t>.</w:t>
      </w:r>
    </w:p>
    <w:p w14:paraId="7EF8A3D5" w14:textId="77777777" w:rsidR="004C7E43" w:rsidRDefault="004C7E43" w:rsidP="004C7E43">
      <w:pPr>
        <w:rPr>
          <w:rFonts w:ascii="Book Antiqua" w:hAnsi="Book Antiqua"/>
          <w:sz w:val="22"/>
          <w:szCs w:val="22"/>
        </w:rPr>
      </w:pPr>
    </w:p>
    <w:p w14:paraId="23B23132" w14:textId="77777777" w:rsidR="004C7E43" w:rsidRDefault="004C7E43" w:rsidP="004C7E43">
      <w:pPr>
        <w:rPr>
          <w:rFonts w:ascii="Book Antiqua" w:hAnsi="Book Antiqua"/>
          <w:i/>
          <w:sz w:val="22"/>
          <w:szCs w:val="22"/>
        </w:rPr>
      </w:pPr>
      <w:r>
        <w:rPr>
          <w:rFonts w:ascii="Book Antiqua" w:hAnsi="Book Antiqua"/>
          <w:sz w:val="22"/>
          <w:szCs w:val="22"/>
        </w:rPr>
        <w:t xml:space="preserve">2.  </w:t>
      </w:r>
      <w:r>
        <w:rPr>
          <w:rFonts w:ascii="Book Antiqua" w:hAnsi="Book Antiqua"/>
          <w:i/>
          <w:sz w:val="22"/>
          <w:szCs w:val="22"/>
        </w:rPr>
        <w:t>FFL Civility Code</w:t>
      </w:r>
    </w:p>
    <w:p w14:paraId="061606BC" w14:textId="77777777" w:rsidR="004C7E43" w:rsidRDefault="004C7E43" w:rsidP="004C7E43">
      <w:pPr>
        <w:rPr>
          <w:rFonts w:ascii="Book Antiqua" w:hAnsi="Book Antiqua"/>
          <w:i/>
          <w:sz w:val="22"/>
          <w:szCs w:val="22"/>
        </w:rPr>
      </w:pPr>
    </w:p>
    <w:p w14:paraId="160D1D49" w14:textId="77777777" w:rsidR="004C7E43" w:rsidRDefault="004C7E43" w:rsidP="004C7E43">
      <w:pPr>
        <w:rPr>
          <w:rFonts w:ascii="Book Antiqua" w:hAnsi="Book Antiqua"/>
          <w:sz w:val="22"/>
          <w:szCs w:val="22"/>
        </w:rPr>
      </w:pPr>
      <w:r>
        <w:rPr>
          <w:rFonts w:ascii="Book Antiqua" w:hAnsi="Book Antiqua"/>
          <w:sz w:val="22"/>
          <w:szCs w:val="22"/>
        </w:rPr>
        <w:t>This document prescribes rules of behavior that are generally observed by all contestants and adults at forensic contests.  If you have inexperienced contestants and/or judges, you should give them a copy of this document.</w:t>
      </w:r>
    </w:p>
    <w:p w14:paraId="10293BD6" w14:textId="77777777" w:rsidR="004C7E43" w:rsidRDefault="004C7E43" w:rsidP="004C7E43">
      <w:pPr>
        <w:rPr>
          <w:rFonts w:ascii="Book Antiqua" w:hAnsi="Book Antiqua"/>
          <w:sz w:val="22"/>
          <w:szCs w:val="22"/>
        </w:rPr>
      </w:pPr>
    </w:p>
    <w:p w14:paraId="18E92AB4" w14:textId="77777777" w:rsidR="004C7E43" w:rsidRDefault="004C7E43" w:rsidP="004C7E43">
      <w:pPr>
        <w:rPr>
          <w:rFonts w:ascii="Book Antiqua" w:hAnsi="Book Antiqua"/>
          <w:i/>
          <w:sz w:val="22"/>
          <w:szCs w:val="22"/>
        </w:rPr>
      </w:pPr>
      <w:r>
        <w:rPr>
          <w:rFonts w:ascii="Book Antiqua" w:hAnsi="Book Antiqua"/>
          <w:sz w:val="22"/>
          <w:szCs w:val="22"/>
        </w:rPr>
        <w:t xml:space="preserve">3.  </w:t>
      </w:r>
      <w:r>
        <w:rPr>
          <w:rFonts w:ascii="Book Antiqua" w:hAnsi="Book Antiqua"/>
          <w:i/>
          <w:sz w:val="22"/>
          <w:szCs w:val="22"/>
        </w:rPr>
        <w:t>Student Congress Manual</w:t>
      </w:r>
    </w:p>
    <w:p w14:paraId="44180A71" w14:textId="77777777" w:rsidR="004C7E43" w:rsidRDefault="004C7E43" w:rsidP="004C7E43">
      <w:pPr>
        <w:rPr>
          <w:rFonts w:ascii="Book Antiqua" w:hAnsi="Book Antiqua"/>
          <w:i/>
          <w:sz w:val="22"/>
          <w:szCs w:val="22"/>
        </w:rPr>
      </w:pPr>
    </w:p>
    <w:p w14:paraId="69555CBA" w14:textId="77777777" w:rsidR="004C7E43" w:rsidRDefault="004C7E43" w:rsidP="004C7E43">
      <w:pPr>
        <w:rPr>
          <w:rFonts w:ascii="Book Antiqua" w:hAnsi="Book Antiqua"/>
          <w:b/>
          <w:sz w:val="22"/>
          <w:szCs w:val="22"/>
        </w:rPr>
      </w:pPr>
      <w:r>
        <w:rPr>
          <w:rFonts w:ascii="Book Antiqua" w:hAnsi="Book Antiqua"/>
          <w:sz w:val="22"/>
          <w:szCs w:val="22"/>
        </w:rPr>
        <w:t xml:space="preserve">You should give a copy of this document to each of your contestants in Student Congress.  </w:t>
      </w:r>
    </w:p>
    <w:p w14:paraId="0AD336F2" w14:textId="77777777" w:rsidR="004C7E43" w:rsidRDefault="004C7E43" w:rsidP="004C7E43">
      <w:pPr>
        <w:rPr>
          <w:rFonts w:ascii="Book Antiqua" w:hAnsi="Book Antiqua"/>
          <w:b/>
          <w:sz w:val="22"/>
          <w:szCs w:val="22"/>
        </w:rPr>
      </w:pPr>
    </w:p>
    <w:p w14:paraId="63EFA08D" w14:textId="77777777" w:rsidR="004C7E43" w:rsidRDefault="004C7E43" w:rsidP="004C7E43">
      <w:pPr>
        <w:rPr>
          <w:rFonts w:ascii="Book Antiqua" w:hAnsi="Book Antiqua"/>
          <w:b/>
          <w:sz w:val="22"/>
          <w:szCs w:val="22"/>
        </w:rPr>
      </w:pPr>
    </w:p>
    <w:p w14:paraId="7AEF3BBA" w14:textId="77777777" w:rsidR="004C7E43" w:rsidRDefault="004C7E43" w:rsidP="004C7E43">
      <w:pPr>
        <w:rPr>
          <w:rFonts w:ascii="Book Antiqua" w:hAnsi="Book Antiqua"/>
          <w:i/>
          <w:sz w:val="22"/>
          <w:szCs w:val="22"/>
        </w:rPr>
      </w:pPr>
      <w:r>
        <w:rPr>
          <w:rFonts w:ascii="Book Antiqua" w:hAnsi="Book Antiqua"/>
          <w:sz w:val="22"/>
          <w:szCs w:val="22"/>
        </w:rPr>
        <w:t xml:space="preserve">4.  </w:t>
      </w:r>
      <w:r>
        <w:rPr>
          <w:rFonts w:ascii="Book Antiqua" w:hAnsi="Book Antiqua"/>
          <w:i/>
          <w:sz w:val="22"/>
          <w:szCs w:val="22"/>
        </w:rPr>
        <w:t>State of Florida Uniform Judging Manual</w:t>
      </w:r>
    </w:p>
    <w:p w14:paraId="46D34E19" w14:textId="77777777" w:rsidR="004C7E43" w:rsidRDefault="004C7E43" w:rsidP="004C7E43">
      <w:pPr>
        <w:rPr>
          <w:rFonts w:ascii="Book Antiqua" w:hAnsi="Book Antiqua"/>
          <w:i/>
          <w:sz w:val="22"/>
          <w:szCs w:val="22"/>
        </w:rPr>
      </w:pPr>
    </w:p>
    <w:p w14:paraId="3367F4EB" w14:textId="77777777" w:rsidR="004C7E43" w:rsidRDefault="004C7E43" w:rsidP="004C7E43">
      <w:pPr>
        <w:rPr>
          <w:rFonts w:ascii="Book Antiqua" w:hAnsi="Book Antiqua"/>
          <w:sz w:val="22"/>
          <w:szCs w:val="22"/>
        </w:rPr>
      </w:pPr>
      <w:r>
        <w:rPr>
          <w:rFonts w:ascii="Book Antiqua" w:hAnsi="Book Antiqua"/>
          <w:sz w:val="22"/>
          <w:szCs w:val="22"/>
        </w:rPr>
        <w:t>You should give a copy of this document to each of your judges.  There will be no copies available at the tournament.</w:t>
      </w:r>
    </w:p>
    <w:p w14:paraId="362B9B10" w14:textId="77777777" w:rsidR="004C7E43" w:rsidRDefault="004C7E43" w:rsidP="004C7E43">
      <w:pPr>
        <w:rPr>
          <w:rFonts w:ascii="Book Antiqua" w:hAnsi="Book Antiqua"/>
          <w:sz w:val="22"/>
          <w:szCs w:val="22"/>
        </w:rPr>
      </w:pPr>
    </w:p>
    <w:p w14:paraId="41E8776D" w14:textId="77777777" w:rsidR="004C7E43" w:rsidRDefault="004C7E43" w:rsidP="004C7E43">
      <w:pPr>
        <w:rPr>
          <w:rFonts w:ascii="Book Antiqua" w:hAnsi="Book Antiqua"/>
          <w:sz w:val="22"/>
          <w:szCs w:val="22"/>
        </w:rPr>
      </w:pPr>
      <w:r>
        <w:rPr>
          <w:rFonts w:ascii="Book Antiqua" w:hAnsi="Book Antiqua"/>
          <w:sz w:val="22"/>
          <w:szCs w:val="22"/>
        </w:rPr>
        <w:t xml:space="preserve">5.  Ballots for debate events, speech master ballots, speech contestant critique sheets, and protest forms are also available for download from the above web page.  However, it is highly encouraged that you do online balloting.  </w:t>
      </w:r>
    </w:p>
    <w:p w14:paraId="0E3A566F" w14:textId="77777777" w:rsidR="004C7E43" w:rsidRDefault="004C7E43" w:rsidP="004C7E43">
      <w:pPr>
        <w:rPr>
          <w:rFonts w:ascii="Book Antiqua" w:hAnsi="Book Antiqua"/>
          <w:sz w:val="22"/>
          <w:szCs w:val="22"/>
        </w:rPr>
      </w:pPr>
    </w:p>
    <w:p w14:paraId="6F129EE3" w14:textId="77777777" w:rsidR="004C7E43" w:rsidRDefault="004C7E43" w:rsidP="004C7E43">
      <w:pPr>
        <w:rPr>
          <w:rFonts w:ascii="Book Antiqua" w:hAnsi="Book Antiqua"/>
          <w:b/>
          <w:sz w:val="22"/>
          <w:szCs w:val="22"/>
          <w:u w:val="single"/>
        </w:rPr>
      </w:pPr>
      <w:r>
        <w:rPr>
          <w:rFonts w:ascii="Book Antiqua" w:hAnsi="Book Antiqua"/>
          <w:b/>
          <w:sz w:val="22"/>
          <w:szCs w:val="22"/>
          <w:u w:val="single"/>
        </w:rPr>
        <w:br w:type="page"/>
      </w:r>
      <w:r>
        <w:rPr>
          <w:rFonts w:ascii="Book Antiqua" w:hAnsi="Book Antiqua"/>
          <w:b/>
          <w:sz w:val="22"/>
          <w:szCs w:val="22"/>
          <w:u w:val="single"/>
        </w:rPr>
        <w:lastRenderedPageBreak/>
        <w:t>JUDGES &amp; REQUIREMENTS</w:t>
      </w:r>
    </w:p>
    <w:p w14:paraId="38665E01" w14:textId="77777777" w:rsidR="004C7E43" w:rsidRDefault="004C7E43" w:rsidP="004C7E43">
      <w:pPr>
        <w:rPr>
          <w:rFonts w:ascii="Book Antiqua" w:hAnsi="Book Antiqua"/>
          <w:b/>
          <w:sz w:val="22"/>
          <w:szCs w:val="22"/>
          <w:u w:val="single"/>
        </w:rPr>
      </w:pPr>
    </w:p>
    <w:p w14:paraId="4A3129CC" w14:textId="77777777" w:rsidR="004C7E43" w:rsidRDefault="004C7E43" w:rsidP="004C7E43">
      <w:pPr>
        <w:rPr>
          <w:rFonts w:ascii="Book Antiqua" w:hAnsi="Book Antiqua"/>
          <w:sz w:val="22"/>
          <w:szCs w:val="22"/>
        </w:rPr>
      </w:pPr>
      <w:r>
        <w:rPr>
          <w:rFonts w:ascii="Book Antiqua" w:hAnsi="Book Antiqua"/>
          <w:sz w:val="22"/>
          <w:szCs w:val="22"/>
        </w:rPr>
        <w:t>1.  All judges should be properly trained using the statewide judging manual.  Please make sure that each of your judges has their own copy; the tournament will not provide them.</w:t>
      </w:r>
    </w:p>
    <w:p w14:paraId="5B1D645A" w14:textId="77777777" w:rsidR="004C7E43" w:rsidRDefault="004C7E43" w:rsidP="004C7E43">
      <w:pPr>
        <w:rPr>
          <w:rFonts w:ascii="Book Antiqua" w:hAnsi="Book Antiqua"/>
          <w:sz w:val="22"/>
          <w:szCs w:val="22"/>
        </w:rPr>
      </w:pPr>
    </w:p>
    <w:p w14:paraId="119FCA75" w14:textId="77777777" w:rsidR="004C7E43" w:rsidRDefault="004C7E43" w:rsidP="004C7E43">
      <w:pPr>
        <w:rPr>
          <w:rFonts w:ascii="Book Antiqua" w:hAnsi="Book Antiqua"/>
          <w:sz w:val="22"/>
          <w:szCs w:val="22"/>
        </w:rPr>
      </w:pPr>
      <w:r>
        <w:rPr>
          <w:rFonts w:ascii="Book Antiqua" w:hAnsi="Book Antiqua"/>
          <w:sz w:val="22"/>
          <w:szCs w:val="22"/>
        </w:rPr>
        <w:t>2.  All judges should bring and use a reliable digital timer.</w:t>
      </w:r>
    </w:p>
    <w:p w14:paraId="3A26A459" w14:textId="77777777" w:rsidR="004C7E43" w:rsidRDefault="004C7E43" w:rsidP="004C7E43">
      <w:pPr>
        <w:rPr>
          <w:rFonts w:ascii="Book Antiqua" w:hAnsi="Book Antiqua"/>
          <w:sz w:val="22"/>
          <w:szCs w:val="22"/>
        </w:rPr>
      </w:pPr>
    </w:p>
    <w:p w14:paraId="777BCCDC" w14:textId="77777777" w:rsidR="004C7E43" w:rsidRDefault="004C7E43" w:rsidP="004C7E43">
      <w:pPr>
        <w:rPr>
          <w:rFonts w:ascii="Book Antiqua" w:hAnsi="Book Antiqua"/>
          <w:sz w:val="22"/>
          <w:szCs w:val="22"/>
        </w:rPr>
      </w:pPr>
      <w:r>
        <w:rPr>
          <w:rFonts w:ascii="Book Antiqua" w:hAnsi="Book Antiqua"/>
          <w:sz w:val="22"/>
          <w:szCs w:val="22"/>
        </w:rPr>
        <w:t>3.  The following judge requirements are in place for this tournament:</w:t>
      </w:r>
    </w:p>
    <w:p w14:paraId="636F0EA7" w14:textId="77777777" w:rsidR="004C7E43" w:rsidRDefault="004C7E43" w:rsidP="004C7E43">
      <w:pPr>
        <w:rPr>
          <w:rFonts w:ascii="Book Antiqua" w:hAnsi="Book Antiqua"/>
          <w:b/>
          <w:sz w:val="22"/>
          <w:szCs w:val="22"/>
          <w:u w:val="single"/>
        </w:rPr>
      </w:pPr>
    </w:p>
    <w:p w14:paraId="36920AE3" w14:textId="77777777" w:rsidR="004C7E43" w:rsidRDefault="004C7E43" w:rsidP="004C7E43">
      <w:pPr>
        <w:rPr>
          <w:rFonts w:ascii="Book Antiqua" w:hAnsi="Book Antiqua"/>
          <w:sz w:val="22"/>
          <w:szCs w:val="22"/>
        </w:rPr>
      </w:pPr>
      <w:r>
        <w:rPr>
          <w:rFonts w:ascii="Book Antiqua" w:hAnsi="Book Antiqua"/>
          <w:sz w:val="22"/>
          <w:szCs w:val="22"/>
        </w:rPr>
        <w:tab/>
        <w:t>--Policy Debate:  One judge for every two teams or fraction thereof</w:t>
      </w:r>
    </w:p>
    <w:p w14:paraId="1BB887B9" w14:textId="77777777" w:rsidR="004C7E43" w:rsidRDefault="004C7E43" w:rsidP="004C7E43">
      <w:pPr>
        <w:rPr>
          <w:rFonts w:ascii="Book Antiqua" w:hAnsi="Book Antiqua"/>
          <w:sz w:val="22"/>
          <w:szCs w:val="22"/>
        </w:rPr>
      </w:pPr>
      <w:r>
        <w:rPr>
          <w:rFonts w:ascii="Book Antiqua" w:hAnsi="Book Antiqua"/>
          <w:sz w:val="22"/>
          <w:szCs w:val="22"/>
        </w:rPr>
        <w:tab/>
        <w:t>--Lincoln Douglas Debate:  One judge for every two debaters or fraction thereof</w:t>
      </w:r>
    </w:p>
    <w:p w14:paraId="113B9535" w14:textId="77777777" w:rsidR="004C7E43" w:rsidRDefault="004C7E43" w:rsidP="004C7E43">
      <w:pPr>
        <w:rPr>
          <w:rFonts w:ascii="Book Antiqua" w:hAnsi="Book Antiqua"/>
          <w:sz w:val="22"/>
          <w:szCs w:val="22"/>
        </w:rPr>
      </w:pPr>
      <w:r>
        <w:rPr>
          <w:rFonts w:ascii="Book Antiqua" w:hAnsi="Book Antiqua"/>
          <w:sz w:val="22"/>
          <w:szCs w:val="22"/>
        </w:rPr>
        <w:tab/>
        <w:t>--Public Forum Debate:  One judge for every two teams or fraction thereof</w:t>
      </w:r>
    </w:p>
    <w:p w14:paraId="35D7D34B" w14:textId="77777777" w:rsidR="004C7E43" w:rsidRDefault="004C7E43" w:rsidP="004C7E43">
      <w:pPr>
        <w:rPr>
          <w:rFonts w:ascii="Book Antiqua" w:hAnsi="Book Antiqua"/>
          <w:sz w:val="22"/>
          <w:szCs w:val="22"/>
        </w:rPr>
      </w:pPr>
      <w:r>
        <w:rPr>
          <w:rFonts w:ascii="Book Antiqua" w:hAnsi="Book Antiqua"/>
          <w:sz w:val="22"/>
          <w:szCs w:val="22"/>
        </w:rPr>
        <w:tab/>
        <w:t>-- World Schools Debate:  One judge for every two teams or fraction thereof</w:t>
      </w:r>
    </w:p>
    <w:p w14:paraId="33D1B133" w14:textId="77777777" w:rsidR="004C7E43" w:rsidRDefault="004C7E43" w:rsidP="004C7E43">
      <w:pPr>
        <w:rPr>
          <w:rFonts w:ascii="Book Antiqua" w:hAnsi="Book Antiqua"/>
          <w:sz w:val="22"/>
          <w:szCs w:val="22"/>
        </w:rPr>
      </w:pPr>
      <w:r>
        <w:rPr>
          <w:rFonts w:ascii="Book Antiqua" w:hAnsi="Book Antiqua"/>
          <w:sz w:val="22"/>
          <w:szCs w:val="22"/>
        </w:rPr>
        <w:tab/>
        <w:t xml:space="preserve">--Speech/IE, Including Congress:  One judge for every five entries or fraction thereof.  Each Duo </w:t>
      </w:r>
      <w:proofErr w:type="gramStart"/>
      <w:r>
        <w:rPr>
          <w:rFonts w:ascii="Book Antiqua" w:hAnsi="Book Antiqua"/>
          <w:sz w:val="22"/>
          <w:szCs w:val="22"/>
        </w:rPr>
        <w:t>team</w:t>
      </w:r>
      <w:proofErr w:type="gramEnd"/>
      <w:r>
        <w:rPr>
          <w:rFonts w:ascii="Book Antiqua" w:hAnsi="Book Antiqua"/>
          <w:sz w:val="22"/>
          <w:szCs w:val="22"/>
        </w:rPr>
        <w:t xml:space="preserve"> </w:t>
      </w:r>
    </w:p>
    <w:p w14:paraId="0E87B9E9" w14:textId="77777777" w:rsidR="004C7E43" w:rsidRDefault="004C7E43" w:rsidP="004C7E43">
      <w:pPr>
        <w:rPr>
          <w:rFonts w:ascii="Book Antiqua" w:hAnsi="Book Antiqua"/>
          <w:sz w:val="22"/>
          <w:szCs w:val="22"/>
        </w:rPr>
      </w:pPr>
      <w:r>
        <w:rPr>
          <w:rFonts w:ascii="Book Antiqua" w:hAnsi="Book Antiqua"/>
          <w:sz w:val="22"/>
          <w:szCs w:val="22"/>
        </w:rPr>
        <w:t xml:space="preserve">                counts as one entry only.</w:t>
      </w:r>
    </w:p>
    <w:p w14:paraId="07F3E4F5" w14:textId="77777777" w:rsidR="004C7E43" w:rsidRDefault="004C7E43" w:rsidP="004C7E43">
      <w:pPr>
        <w:rPr>
          <w:rFonts w:ascii="Book Antiqua" w:hAnsi="Book Antiqua"/>
          <w:sz w:val="22"/>
          <w:szCs w:val="22"/>
        </w:rPr>
      </w:pPr>
    </w:p>
    <w:p w14:paraId="32A33F28" w14:textId="77777777" w:rsidR="004C7E43" w:rsidRDefault="004C7E43" w:rsidP="004C7E43">
      <w:pPr>
        <w:rPr>
          <w:rFonts w:ascii="Book Antiqua" w:hAnsi="Book Antiqua"/>
          <w:b/>
          <w:sz w:val="22"/>
          <w:szCs w:val="22"/>
        </w:rPr>
      </w:pPr>
      <w:r>
        <w:rPr>
          <w:rFonts w:ascii="Book Antiqua" w:hAnsi="Book Antiqua"/>
          <w:b/>
          <w:sz w:val="22"/>
          <w:szCs w:val="22"/>
        </w:rPr>
        <w:t>The Tournament Director reserves the right to disqualify students from any school that is unable to meet its judging quota.</w:t>
      </w:r>
    </w:p>
    <w:p w14:paraId="3BBAA531" w14:textId="77777777" w:rsidR="004C7E43" w:rsidRDefault="004C7E43" w:rsidP="004C7E43">
      <w:pPr>
        <w:rPr>
          <w:rFonts w:ascii="Book Antiqua" w:hAnsi="Book Antiqua"/>
          <w:b/>
          <w:sz w:val="22"/>
          <w:szCs w:val="22"/>
        </w:rPr>
      </w:pPr>
    </w:p>
    <w:p w14:paraId="02602378"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ENTRY FEES</w:t>
      </w:r>
    </w:p>
    <w:p w14:paraId="3D3D5DD4" w14:textId="77777777" w:rsidR="004C7E43" w:rsidRDefault="004C7E43" w:rsidP="004C7E43">
      <w:pPr>
        <w:rPr>
          <w:rFonts w:ascii="Book Antiqua" w:hAnsi="Book Antiqua"/>
          <w:b/>
          <w:sz w:val="22"/>
          <w:szCs w:val="22"/>
          <w:u w:val="single"/>
        </w:rPr>
      </w:pPr>
    </w:p>
    <w:p w14:paraId="76456070" w14:textId="77777777" w:rsidR="004C7E43" w:rsidRDefault="004C7E43" w:rsidP="004C7E43">
      <w:pPr>
        <w:rPr>
          <w:rFonts w:ascii="Book Antiqua" w:hAnsi="Book Antiqua"/>
          <w:sz w:val="22"/>
          <w:szCs w:val="22"/>
        </w:rPr>
      </w:pPr>
      <w:r>
        <w:rPr>
          <w:rFonts w:ascii="Book Antiqua" w:hAnsi="Book Antiqua"/>
          <w:sz w:val="22"/>
          <w:szCs w:val="22"/>
        </w:rPr>
        <w:t>Each Contestant:</w:t>
      </w:r>
      <w:r>
        <w:rPr>
          <w:rFonts w:ascii="Book Antiqua" w:hAnsi="Book Antiqua"/>
          <w:sz w:val="22"/>
          <w:szCs w:val="22"/>
        </w:rPr>
        <w:tab/>
      </w:r>
      <w:r w:rsidRPr="00AC2B1E">
        <w:rPr>
          <w:rFonts w:ascii="Book Antiqua" w:hAnsi="Book Antiqua"/>
          <w:sz w:val="22"/>
          <w:szCs w:val="22"/>
          <w:highlight w:val="yellow"/>
        </w:rPr>
        <w:t>$25.00</w:t>
      </w:r>
      <w:r>
        <w:rPr>
          <w:rFonts w:ascii="Book Antiqua" w:hAnsi="Book Antiqua"/>
          <w:sz w:val="22"/>
          <w:szCs w:val="22"/>
        </w:rPr>
        <w:t xml:space="preserve"> ($7 for FFL; $18 for meals / regional expenses)</w:t>
      </w:r>
    </w:p>
    <w:p w14:paraId="5E919209" w14:textId="77777777" w:rsidR="004C7E43" w:rsidRDefault="004C7E43" w:rsidP="004C7E43">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b/>
          <w:sz w:val="22"/>
          <w:szCs w:val="22"/>
        </w:rPr>
        <w:t xml:space="preserve">This is a “per student” entry fee; </w:t>
      </w:r>
      <w:proofErr w:type="gramStart"/>
      <w:r>
        <w:rPr>
          <w:rFonts w:ascii="Book Antiqua" w:hAnsi="Book Antiqua"/>
          <w:b/>
          <w:sz w:val="22"/>
          <w:szCs w:val="22"/>
        </w:rPr>
        <w:t>thus</w:t>
      </w:r>
      <w:proofErr w:type="gramEnd"/>
      <w:r>
        <w:rPr>
          <w:rFonts w:ascii="Book Antiqua" w:hAnsi="Book Antiqua"/>
          <w:b/>
          <w:sz w:val="22"/>
          <w:szCs w:val="22"/>
        </w:rPr>
        <w:t xml:space="preserve"> events with 2 people per entry pay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2 fees; </w:t>
      </w:r>
      <w:r>
        <w:rPr>
          <w:rFonts w:ascii="Book Antiqua" w:hAnsi="Book Antiqua"/>
          <w:b/>
          <w:sz w:val="22"/>
          <w:szCs w:val="22"/>
        </w:rPr>
        <w:tab/>
        <w:t xml:space="preserve">Group Interp. pays as many entry fees as there are students in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the group; THERE IS NO ADDITIONAL FEE FOR DOUBLE ENTRY</w:t>
      </w:r>
    </w:p>
    <w:p w14:paraId="119C4C19" w14:textId="77777777" w:rsidR="004C7E43" w:rsidRDefault="004C7E43" w:rsidP="004C7E43">
      <w:pPr>
        <w:rPr>
          <w:rFonts w:ascii="Book Antiqua" w:hAnsi="Book Antiqua"/>
          <w:b/>
          <w:sz w:val="22"/>
          <w:szCs w:val="22"/>
        </w:rPr>
      </w:pPr>
    </w:p>
    <w:p w14:paraId="342012FB" w14:textId="77777777" w:rsidR="004C7E43" w:rsidRDefault="004C7E43" w:rsidP="004C7E43">
      <w:pPr>
        <w:rPr>
          <w:rFonts w:ascii="Book Antiqua" w:hAnsi="Book Antiqua"/>
          <w:sz w:val="22"/>
          <w:szCs w:val="22"/>
        </w:rPr>
      </w:pPr>
      <w:r>
        <w:rPr>
          <w:rFonts w:ascii="Book Antiqua" w:hAnsi="Book Antiqua"/>
          <w:sz w:val="22"/>
          <w:szCs w:val="22"/>
        </w:rPr>
        <w:t>Extra Lunches:</w:t>
      </w:r>
      <w:r>
        <w:rPr>
          <w:rFonts w:ascii="Book Antiqua" w:hAnsi="Book Antiqua"/>
          <w:sz w:val="22"/>
          <w:szCs w:val="22"/>
        </w:rPr>
        <w:tab/>
      </w:r>
      <w:r w:rsidRPr="00AC2B1E">
        <w:rPr>
          <w:rFonts w:ascii="Book Antiqua" w:hAnsi="Book Antiqua"/>
          <w:sz w:val="22"/>
          <w:szCs w:val="22"/>
          <w:highlight w:val="yellow"/>
        </w:rPr>
        <w:t>$10.00 each</w:t>
      </w:r>
      <w:r>
        <w:rPr>
          <w:rFonts w:ascii="Book Antiqua" w:hAnsi="Book Antiqua"/>
          <w:sz w:val="22"/>
          <w:szCs w:val="22"/>
        </w:rPr>
        <w:t xml:space="preserve"> (purchase for all coaches, judges, observers, etc.)</w:t>
      </w:r>
    </w:p>
    <w:p w14:paraId="4D84EDFE" w14:textId="77777777" w:rsidR="004C7E43" w:rsidRDefault="004C7E43" w:rsidP="004C7E43">
      <w:pPr>
        <w:rPr>
          <w:rFonts w:ascii="Book Antiqua" w:hAnsi="Book Antiqua"/>
          <w:sz w:val="22"/>
          <w:szCs w:val="22"/>
        </w:rPr>
      </w:pPr>
    </w:p>
    <w:p w14:paraId="7FAAF5B2" w14:textId="77777777" w:rsidR="004C7E43" w:rsidRDefault="004C7E43" w:rsidP="004C7E43">
      <w:pPr>
        <w:rPr>
          <w:rFonts w:ascii="Book Antiqua" w:hAnsi="Book Antiqua"/>
          <w:b/>
          <w:sz w:val="22"/>
          <w:szCs w:val="22"/>
        </w:rPr>
      </w:pPr>
      <w:r>
        <w:rPr>
          <w:rFonts w:ascii="Book Antiqua" w:hAnsi="Book Antiqua"/>
          <w:b/>
          <w:sz w:val="22"/>
          <w:szCs w:val="22"/>
        </w:rPr>
        <w:t xml:space="preserve">Fees are due at </w:t>
      </w:r>
      <w:proofErr w:type="gramStart"/>
      <w:r>
        <w:rPr>
          <w:rFonts w:ascii="Book Antiqua" w:hAnsi="Book Antiqua"/>
          <w:b/>
          <w:sz w:val="22"/>
          <w:szCs w:val="22"/>
        </w:rPr>
        <w:t>registration;</w:t>
      </w:r>
      <w:proofErr w:type="gramEnd"/>
      <w:r>
        <w:rPr>
          <w:rFonts w:ascii="Book Antiqua" w:hAnsi="Book Antiqua"/>
          <w:b/>
          <w:sz w:val="22"/>
          <w:szCs w:val="22"/>
        </w:rPr>
        <w:t xml:space="preserve"> no exceptions!  Please check with the Tournament Director regarding check payments and to whom the checks should be made payable.</w:t>
      </w:r>
    </w:p>
    <w:p w14:paraId="5CA0B85B" w14:textId="77777777" w:rsidR="004C7E43" w:rsidRDefault="004C7E43" w:rsidP="004C7E43">
      <w:pPr>
        <w:rPr>
          <w:rFonts w:ascii="Book Antiqua" w:hAnsi="Book Antiqua"/>
          <w:sz w:val="22"/>
          <w:szCs w:val="22"/>
        </w:rPr>
      </w:pPr>
    </w:p>
    <w:p w14:paraId="1CCD5D4B"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DROP FEES</w:t>
      </w:r>
    </w:p>
    <w:p w14:paraId="0D80BEBF" w14:textId="77777777" w:rsidR="004C7E43" w:rsidRDefault="004C7E43" w:rsidP="004C7E43">
      <w:pPr>
        <w:rPr>
          <w:rFonts w:ascii="Book Antiqua" w:hAnsi="Book Antiqua"/>
          <w:b/>
          <w:sz w:val="22"/>
          <w:szCs w:val="22"/>
          <w:u w:val="single"/>
        </w:rPr>
      </w:pPr>
    </w:p>
    <w:p w14:paraId="1F225737" w14:textId="77777777" w:rsidR="004C7E43" w:rsidRPr="00F64622" w:rsidRDefault="004C7E43" w:rsidP="004C7E43">
      <w:pPr>
        <w:rPr>
          <w:rFonts w:ascii="Book Antiqua" w:hAnsi="Book Antiqua"/>
          <w:sz w:val="22"/>
          <w:szCs w:val="22"/>
        </w:rPr>
      </w:pPr>
      <w:r>
        <w:rPr>
          <w:rFonts w:ascii="Book Antiqua" w:hAnsi="Book Antiqua"/>
          <w:sz w:val="22"/>
          <w:szCs w:val="22"/>
        </w:rPr>
        <w:t xml:space="preserve">Drops Fees are $10 per instance in addition to the forfeiture of entry fees. </w:t>
      </w:r>
    </w:p>
    <w:p w14:paraId="0378AACE" w14:textId="77777777" w:rsidR="004C7E43" w:rsidRDefault="004C7E43" w:rsidP="004C7E43">
      <w:pPr>
        <w:rPr>
          <w:rFonts w:ascii="Book Antiqua" w:hAnsi="Book Antiqua"/>
          <w:b/>
          <w:i/>
          <w:sz w:val="22"/>
          <w:szCs w:val="22"/>
        </w:rPr>
      </w:pPr>
    </w:p>
    <w:p w14:paraId="473D61CC" w14:textId="77777777" w:rsidR="004C7E43" w:rsidRDefault="004C7E43" w:rsidP="004C7E43">
      <w:pPr>
        <w:rPr>
          <w:rFonts w:ascii="Book Antiqua" w:hAnsi="Book Antiqua"/>
          <w:b/>
          <w:sz w:val="22"/>
          <w:szCs w:val="22"/>
          <w:u w:val="single"/>
        </w:rPr>
      </w:pPr>
      <w:r>
        <w:rPr>
          <w:rFonts w:ascii="Book Antiqua" w:hAnsi="Book Antiqua"/>
          <w:b/>
          <w:sz w:val="22"/>
          <w:szCs w:val="22"/>
          <w:u w:val="single"/>
        </w:rPr>
        <w:t>TOURNAMENT FORMAT &amp; SCHEDULE</w:t>
      </w:r>
    </w:p>
    <w:p w14:paraId="18DDBB75" w14:textId="77777777" w:rsidR="004C7E43" w:rsidRDefault="004C7E43" w:rsidP="004C7E43">
      <w:pPr>
        <w:rPr>
          <w:rFonts w:ascii="Book Antiqua" w:hAnsi="Book Antiqua"/>
          <w:b/>
          <w:sz w:val="22"/>
          <w:szCs w:val="22"/>
          <w:u w:val="single"/>
        </w:rPr>
      </w:pPr>
    </w:p>
    <w:p w14:paraId="0D6D4402" w14:textId="77777777" w:rsidR="004C7E43" w:rsidRDefault="004C7E43" w:rsidP="004C7E43">
      <w:pPr>
        <w:rPr>
          <w:rFonts w:ascii="Book Antiqua" w:hAnsi="Book Antiqua"/>
          <w:sz w:val="22"/>
          <w:szCs w:val="22"/>
        </w:rPr>
      </w:pPr>
      <w:r w:rsidRPr="00AC2B1E">
        <w:rPr>
          <w:rFonts w:ascii="Book Antiqua" w:hAnsi="Book Antiqua"/>
          <w:i/>
          <w:sz w:val="22"/>
          <w:szCs w:val="22"/>
          <w:highlight w:val="yellow"/>
        </w:rPr>
        <w:t>Final Registration</w:t>
      </w:r>
      <w:r w:rsidRPr="00AC2B1E">
        <w:rPr>
          <w:rFonts w:ascii="Book Antiqua" w:hAnsi="Book Antiqua"/>
          <w:sz w:val="22"/>
          <w:szCs w:val="22"/>
          <w:highlight w:val="yellow"/>
        </w:rPr>
        <w:t>:</w:t>
      </w:r>
      <w:r w:rsidRPr="00AC2B1E">
        <w:rPr>
          <w:rFonts w:ascii="Book Antiqua" w:hAnsi="Book Antiqua"/>
          <w:sz w:val="22"/>
          <w:szCs w:val="22"/>
          <w:highlight w:val="yellow"/>
        </w:rPr>
        <w:tab/>
        <w:t xml:space="preserve">7:30 am – 8:00 am.  Any school not registered at 8:00 am will be eliminated from </w:t>
      </w:r>
      <w:r w:rsidRPr="00AC2B1E">
        <w:rPr>
          <w:rFonts w:ascii="Book Antiqua" w:hAnsi="Book Antiqua"/>
          <w:sz w:val="22"/>
          <w:szCs w:val="22"/>
          <w:highlight w:val="yellow"/>
        </w:rPr>
        <w:tab/>
      </w:r>
      <w:r w:rsidRPr="00AC2B1E">
        <w:rPr>
          <w:rFonts w:ascii="Book Antiqua" w:hAnsi="Book Antiqua"/>
          <w:sz w:val="22"/>
          <w:szCs w:val="22"/>
          <w:highlight w:val="yellow"/>
        </w:rPr>
        <w:tab/>
      </w:r>
      <w:r w:rsidRPr="00AC2B1E">
        <w:rPr>
          <w:rFonts w:ascii="Book Antiqua" w:hAnsi="Book Antiqua"/>
          <w:sz w:val="22"/>
          <w:szCs w:val="22"/>
          <w:highlight w:val="yellow"/>
        </w:rPr>
        <w:tab/>
      </w:r>
      <w:r w:rsidRPr="00AC2B1E">
        <w:rPr>
          <w:rFonts w:ascii="Book Antiqua" w:hAnsi="Book Antiqua"/>
          <w:sz w:val="22"/>
          <w:szCs w:val="22"/>
          <w:highlight w:val="yellow"/>
        </w:rPr>
        <w:tab/>
      </w:r>
      <w:r w:rsidRPr="00AC2B1E">
        <w:rPr>
          <w:rFonts w:ascii="Book Antiqua" w:hAnsi="Book Antiqua"/>
          <w:sz w:val="22"/>
          <w:szCs w:val="22"/>
          <w:highlight w:val="yellow"/>
        </w:rPr>
        <w:tab/>
        <w:t>competition.  Round One will begin shortly after 8:00 am.</w:t>
      </w:r>
    </w:p>
    <w:p w14:paraId="33D6C5A9" w14:textId="77777777" w:rsidR="004C7E43" w:rsidRDefault="004C7E43" w:rsidP="004C7E43">
      <w:pPr>
        <w:rPr>
          <w:rFonts w:ascii="Book Antiqua" w:hAnsi="Book Antiqua"/>
          <w:sz w:val="22"/>
          <w:szCs w:val="22"/>
        </w:rPr>
      </w:pPr>
    </w:p>
    <w:p w14:paraId="5169C26E" w14:textId="77777777" w:rsidR="004C7E43" w:rsidRDefault="004C7E43" w:rsidP="004C7E43">
      <w:pPr>
        <w:rPr>
          <w:rFonts w:ascii="Book Antiqua" w:hAnsi="Book Antiqua"/>
          <w:sz w:val="22"/>
          <w:szCs w:val="22"/>
        </w:rPr>
      </w:pPr>
      <w:r>
        <w:rPr>
          <w:rFonts w:ascii="Book Antiqua" w:hAnsi="Book Antiqua"/>
          <w:sz w:val="22"/>
          <w:szCs w:val="22"/>
        </w:rPr>
        <w:t>The format for each event will depend on the number of entries received.  The Tournament Director will publish the number of preliminary and elimination rounds (if any) along with any power-matching schemes at final registration.</w:t>
      </w:r>
    </w:p>
    <w:p w14:paraId="6154CE3A" w14:textId="77777777" w:rsidR="004C7E43" w:rsidRDefault="004C7E43" w:rsidP="004C7E43">
      <w:pPr>
        <w:rPr>
          <w:rFonts w:ascii="Book Antiqua" w:hAnsi="Book Antiqua"/>
          <w:sz w:val="22"/>
          <w:szCs w:val="22"/>
        </w:rPr>
      </w:pPr>
    </w:p>
    <w:p w14:paraId="0D785FDD" w14:textId="77777777" w:rsidR="004C7E43" w:rsidRDefault="004C7E43" w:rsidP="004C7E43">
      <w:pPr>
        <w:rPr>
          <w:rFonts w:ascii="Book Antiqua" w:hAnsi="Book Antiqua"/>
          <w:b/>
          <w:sz w:val="22"/>
          <w:szCs w:val="22"/>
          <w:u w:val="single"/>
        </w:rPr>
      </w:pPr>
    </w:p>
    <w:p w14:paraId="5E025E20" w14:textId="77777777" w:rsidR="004C7E43" w:rsidRDefault="004C7E43" w:rsidP="004C7E43">
      <w:pPr>
        <w:rPr>
          <w:rFonts w:ascii="Book Antiqua" w:hAnsi="Book Antiqua"/>
          <w:b/>
          <w:sz w:val="22"/>
          <w:szCs w:val="22"/>
          <w:u w:val="single"/>
        </w:rPr>
      </w:pPr>
      <w:r>
        <w:rPr>
          <w:rFonts w:ascii="Book Antiqua" w:hAnsi="Book Antiqua"/>
          <w:sz w:val="22"/>
          <w:szCs w:val="22"/>
        </w:rPr>
        <w:br w:type="page"/>
      </w:r>
      <w:r>
        <w:rPr>
          <w:rFonts w:ascii="Book Antiqua" w:hAnsi="Book Antiqua"/>
          <w:b/>
          <w:sz w:val="22"/>
          <w:szCs w:val="22"/>
          <w:u w:val="single"/>
        </w:rPr>
        <w:lastRenderedPageBreak/>
        <w:t>MEALS</w:t>
      </w:r>
    </w:p>
    <w:p w14:paraId="1BE1DE59" w14:textId="77777777" w:rsidR="004C7E43" w:rsidRDefault="004C7E43" w:rsidP="004C7E43">
      <w:pPr>
        <w:rPr>
          <w:rFonts w:ascii="Book Antiqua" w:hAnsi="Book Antiqua"/>
          <w:b/>
          <w:sz w:val="22"/>
          <w:szCs w:val="22"/>
          <w:u w:val="single"/>
        </w:rPr>
      </w:pPr>
    </w:p>
    <w:p w14:paraId="431BC550" w14:textId="77777777" w:rsidR="004C7E43" w:rsidRDefault="004C7E43" w:rsidP="004C7E43">
      <w:pPr>
        <w:rPr>
          <w:rFonts w:ascii="Book Antiqua" w:hAnsi="Book Antiqua"/>
          <w:sz w:val="22"/>
          <w:szCs w:val="22"/>
        </w:rPr>
      </w:pPr>
      <w:r>
        <w:rPr>
          <w:rFonts w:ascii="Book Antiqua" w:hAnsi="Book Antiqua"/>
          <w:sz w:val="22"/>
          <w:szCs w:val="22"/>
        </w:rPr>
        <w:t xml:space="preserve">Contestant meals are included in the cost of entry.  Additional meals for coaches, judges, parents, observers, etc. are </w:t>
      </w:r>
      <w:r w:rsidRPr="00AC2B1E">
        <w:rPr>
          <w:rFonts w:ascii="Book Antiqua" w:hAnsi="Book Antiqua"/>
          <w:sz w:val="22"/>
          <w:szCs w:val="22"/>
          <w:highlight w:val="yellow"/>
        </w:rPr>
        <w:t>$10.00</w:t>
      </w:r>
      <w:r>
        <w:rPr>
          <w:rFonts w:ascii="Book Antiqua" w:hAnsi="Book Antiqua"/>
          <w:sz w:val="22"/>
          <w:szCs w:val="22"/>
        </w:rPr>
        <w:t xml:space="preserve"> each and must be ordered on tabroom.com as well</w:t>
      </w:r>
    </w:p>
    <w:p w14:paraId="1B6D64C2" w14:textId="77777777" w:rsidR="004C7E43" w:rsidRDefault="004C7E43" w:rsidP="004C7E43">
      <w:pPr>
        <w:rPr>
          <w:rFonts w:ascii="Book Antiqua" w:hAnsi="Book Antiqua"/>
          <w:sz w:val="22"/>
          <w:szCs w:val="22"/>
        </w:rPr>
      </w:pPr>
    </w:p>
    <w:p w14:paraId="4EBF2005" w14:textId="77777777" w:rsidR="004C7E43" w:rsidRDefault="004C7E43" w:rsidP="004C7E43">
      <w:pPr>
        <w:rPr>
          <w:rFonts w:ascii="Book Antiqua" w:hAnsi="Book Antiqua"/>
          <w:sz w:val="22"/>
          <w:szCs w:val="22"/>
        </w:rPr>
      </w:pPr>
      <w:r>
        <w:rPr>
          <w:rFonts w:ascii="Book Antiqua" w:hAnsi="Book Antiqua"/>
          <w:sz w:val="22"/>
          <w:szCs w:val="22"/>
        </w:rPr>
        <w:t>The tournament will be “closed campus.”  Any contestant found leaving campus is subject to disqualification.</w:t>
      </w:r>
    </w:p>
    <w:p w14:paraId="1CA2E7E3" w14:textId="4ED566C3" w:rsidR="006A2BF7" w:rsidRDefault="006A2BF7"/>
    <w:tbl>
      <w:tblPr>
        <w:tblW w:w="5000" w:type="pct"/>
        <w:tblBorders>
          <w:top w:val="single" w:sz="12" w:space="0" w:color="000099"/>
          <w:left w:val="single" w:sz="12" w:space="0" w:color="000099"/>
          <w:bottom w:val="single" w:sz="12" w:space="0" w:color="000099"/>
          <w:right w:val="single" w:sz="12" w:space="0" w:color="000099"/>
        </w:tblBorders>
        <w:tblCellMar>
          <w:top w:w="15" w:type="dxa"/>
          <w:left w:w="15" w:type="dxa"/>
          <w:bottom w:w="15" w:type="dxa"/>
          <w:right w:w="15" w:type="dxa"/>
        </w:tblCellMar>
        <w:tblLook w:val="04A0" w:firstRow="1" w:lastRow="0" w:firstColumn="1" w:lastColumn="0" w:noHBand="0" w:noVBand="1"/>
      </w:tblPr>
      <w:tblGrid>
        <w:gridCol w:w="1215"/>
        <w:gridCol w:w="8076"/>
        <w:gridCol w:w="39"/>
      </w:tblGrid>
      <w:tr w:rsidR="00A102C1" w:rsidRPr="00A102C1" w14:paraId="30FEAAAC" w14:textId="77777777" w:rsidTr="00A102C1">
        <w:tc>
          <w:tcPr>
            <w:tcW w:w="0" w:type="auto"/>
            <w:gridSpan w:val="3"/>
            <w:tcBorders>
              <w:top w:val="single" w:sz="12" w:space="0" w:color="000099"/>
              <w:left w:val="single" w:sz="12" w:space="0" w:color="000099"/>
              <w:bottom w:val="single" w:sz="12" w:space="0" w:color="000099"/>
              <w:right w:val="single" w:sz="12" w:space="0" w:color="000099"/>
            </w:tcBorders>
            <w:shd w:val="clear" w:color="auto" w:fill="000099"/>
            <w:tcMar>
              <w:top w:w="60" w:type="dxa"/>
              <w:left w:w="60" w:type="dxa"/>
              <w:bottom w:w="60" w:type="dxa"/>
              <w:right w:w="60" w:type="dxa"/>
            </w:tcMar>
            <w:vAlign w:val="center"/>
            <w:hideMark/>
          </w:tcPr>
          <w:p w14:paraId="07AA72B1" w14:textId="5BE191F3" w:rsidR="00A102C1" w:rsidRPr="00A102C1" w:rsidRDefault="00A102C1" w:rsidP="00A102C1">
            <w:pPr>
              <w:jc w:val="center"/>
              <w:rPr>
                <w:rFonts w:ascii="Tahoma" w:hAnsi="Tahoma" w:cs="Tahoma"/>
                <w:b/>
                <w:bCs/>
                <w:color w:val="FFFFFF"/>
                <w:sz w:val="21"/>
                <w:szCs w:val="21"/>
              </w:rPr>
            </w:pPr>
            <w:r>
              <w:rPr>
                <w:rFonts w:ascii="Tahoma" w:hAnsi="Tahoma" w:cs="Tahoma"/>
                <w:b/>
                <w:bCs/>
                <w:color w:val="FFFFFF"/>
                <w:sz w:val="21"/>
                <w:szCs w:val="21"/>
              </w:rPr>
              <w:t xml:space="preserve">Tournament Schedule - </w:t>
            </w:r>
            <w:r w:rsidRPr="00A102C1">
              <w:rPr>
                <w:rFonts w:ascii="Tahoma" w:hAnsi="Tahoma" w:cs="Tahoma"/>
                <w:b/>
                <w:bCs/>
                <w:color w:val="FFFFFF"/>
                <w:sz w:val="21"/>
                <w:szCs w:val="21"/>
              </w:rPr>
              <w:t xml:space="preserve">Feb. </w:t>
            </w:r>
            <w:r w:rsidR="007E247B">
              <w:rPr>
                <w:rFonts w:ascii="Tahoma" w:hAnsi="Tahoma" w:cs="Tahoma"/>
                <w:b/>
                <w:bCs/>
                <w:color w:val="FFFFFF"/>
                <w:sz w:val="21"/>
                <w:szCs w:val="21"/>
              </w:rPr>
              <w:t>3</w:t>
            </w:r>
            <w:r w:rsidRPr="00A102C1">
              <w:rPr>
                <w:rFonts w:ascii="Tahoma" w:hAnsi="Tahoma" w:cs="Tahoma"/>
                <w:b/>
                <w:bCs/>
                <w:color w:val="FFFFFF"/>
                <w:sz w:val="21"/>
                <w:szCs w:val="21"/>
              </w:rPr>
              <w:t>, 2023</w:t>
            </w:r>
          </w:p>
        </w:tc>
      </w:tr>
      <w:tr w:rsidR="00A102C1" w:rsidRPr="00A102C1" w14:paraId="7A4A7B1C" w14:textId="77777777" w:rsidTr="00A102C1">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4E64F11"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7:30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2741D11"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Registration</w:t>
            </w:r>
          </w:p>
        </w:tc>
        <w:tc>
          <w:tcPr>
            <w:tcW w:w="0" w:type="auto"/>
            <w:vAlign w:val="center"/>
            <w:hideMark/>
          </w:tcPr>
          <w:p w14:paraId="3B8BB924" w14:textId="77777777" w:rsidR="00A102C1" w:rsidRPr="00A102C1" w:rsidRDefault="00A102C1" w:rsidP="00A102C1">
            <w:pPr>
              <w:rPr>
                <w:sz w:val="20"/>
                <w:szCs w:val="20"/>
              </w:rPr>
            </w:pPr>
          </w:p>
        </w:tc>
      </w:tr>
      <w:tr w:rsidR="00A102C1" w:rsidRPr="00A102C1" w14:paraId="45BBDA1E" w14:textId="77777777" w:rsidTr="00A102C1">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661DAA2"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8:30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430D3D43"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 xml:space="preserve">Round 1 </w:t>
            </w:r>
            <w:proofErr w:type="spellStart"/>
            <w:r w:rsidRPr="00A102C1">
              <w:rPr>
                <w:rFonts w:ascii="Tahoma" w:hAnsi="Tahoma" w:cs="Tahoma"/>
                <w:color w:val="000000"/>
                <w:sz w:val="21"/>
                <w:szCs w:val="21"/>
              </w:rPr>
              <w:t>Extemp</w:t>
            </w:r>
            <w:proofErr w:type="spellEnd"/>
            <w:r w:rsidRPr="00A102C1">
              <w:rPr>
                <w:rFonts w:ascii="Tahoma" w:hAnsi="Tahoma" w:cs="Tahoma"/>
                <w:color w:val="000000"/>
                <w:sz w:val="21"/>
                <w:szCs w:val="21"/>
              </w:rPr>
              <w:t xml:space="preserve"> Prep</w:t>
            </w:r>
          </w:p>
        </w:tc>
        <w:tc>
          <w:tcPr>
            <w:tcW w:w="0" w:type="auto"/>
            <w:shd w:val="clear" w:color="auto" w:fill="C5E3ED"/>
            <w:vAlign w:val="center"/>
            <w:hideMark/>
          </w:tcPr>
          <w:p w14:paraId="6DF406F5" w14:textId="77777777" w:rsidR="00A102C1" w:rsidRPr="00A102C1" w:rsidRDefault="00A102C1" w:rsidP="00A102C1">
            <w:pPr>
              <w:rPr>
                <w:sz w:val="20"/>
                <w:szCs w:val="20"/>
              </w:rPr>
            </w:pPr>
          </w:p>
        </w:tc>
      </w:tr>
      <w:tr w:rsidR="00A102C1" w:rsidRPr="00A102C1" w14:paraId="0F628F90" w14:textId="77777777" w:rsidTr="00A102C1">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52AB8724"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9:00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196C4C8B"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Round 1</w:t>
            </w:r>
            <w:r w:rsidRPr="00A102C1">
              <w:rPr>
                <w:rFonts w:ascii="Tahoma" w:hAnsi="Tahoma" w:cs="Tahoma"/>
                <w:color w:val="000000"/>
                <w:sz w:val="21"/>
                <w:szCs w:val="21"/>
              </w:rPr>
              <w:br/>
              <w:t>Round 1: ADS, CD, CX, DI, DUO, DX, HI, IMP, INFO, IX, LD, OO, PF, POI, WSD</w:t>
            </w:r>
          </w:p>
        </w:tc>
        <w:tc>
          <w:tcPr>
            <w:tcW w:w="0" w:type="auto"/>
            <w:vAlign w:val="center"/>
            <w:hideMark/>
          </w:tcPr>
          <w:p w14:paraId="6AC12984" w14:textId="77777777" w:rsidR="00A102C1" w:rsidRPr="00A102C1" w:rsidRDefault="00A102C1" w:rsidP="00A102C1">
            <w:pPr>
              <w:rPr>
                <w:sz w:val="20"/>
                <w:szCs w:val="20"/>
              </w:rPr>
            </w:pPr>
          </w:p>
        </w:tc>
      </w:tr>
      <w:tr w:rsidR="00A102C1" w:rsidRPr="00A102C1" w14:paraId="2262759A" w14:textId="77777777" w:rsidTr="00A102C1">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532A3C49"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10:00 AM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657A679"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 xml:space="preserve">Round 2 </w:t>
            </w:r>
            <w:proofErr w:type="spellStart"/>
            <w:r w:rsidRPr="00A102C1">
              <w:rPr>
                <w:rFonts w:ascii="Tahoma" w:hAnsi="Tahoma" w:cs="Tahoma"/>
                <w:color w:val="000000"/>
                <w:sz w:val="21"/>
                <w:szCs w:val="21"/>
              </w:rPr>
              <w:t>Extemp</w:t>
            </w:r>
            <w:proofErr w:type="spellEnd"/>
            <w:r w:rsidRPr="00A102C1">
              <w:rPr>
                <w:rFonts w:ascii="Tahoma" w:hAnsi="Tahoma" w:cs="Tahoma"/>
                <w:color w:val="000000"/>
                <w:sz w:val="21"/>
                <w:szCs w:val="21"/>
              </w:rPr>
              <w:t xml:space="preserve"> Prep</w:t>
            </w:r>
          </w:p>
        </w:tc>
        <w:tc>
          <w:tcPr>
            <w:tcW w:w="0" w:type="auto"/>
            <w:shd w:val="clear" w:color="auto" w:fill="C5E3ED"/>
            <w:vAlign w:val="center"/>
            <w:hideMark/>
          </w:tcPr>
          <w:p w14:paraId="3B9A1D4A" w14:textId="77777777" w:rsidR="00A102C1" w:rsidRPr="00A102C1" w:rsidRDefault="00A102C1" w:rsidP="00A102C1">
            <w:pPr>
              <w:rPr>
                <w:sz w:val="20"/>
                <w:szCs w:val="20"/>
              </w:rPr>
            </w:pPr>
          </w:p>
        </w:tc>
      </w:tr>
      <w:tr w:rsidR="00A102C1" w:rsidRPr="00A102C1" w14:paraId="50C4D870" w14:textId="77777777" w:rsidTr="00A102C1">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64666FE"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10:30 AM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45E9F424"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Round 2</w:t>
            </w:r>
            <w:r w:rsidRPr="00A102C1">
              <w:rPr>
                <w:rFonts w:ascii="Tahoma" w:hAnsi="Tahoma" w:cs="Tahoma"/>
                <w:color w:val="000000"/>
                <w:sz w:val="21"/>
                <w:szCs w:val="21"/>
              </w:rPr>
              <w:br/>
              <w:t>Round 2: ADS, CX, DI, DUO, DX, HI, IMP, INFO, IX, LD, OO, PF, POI, WSD</w:t>
            </w:r>
          </w:p>
        </w:tc>
        <w:tc>
          <w:tcPr>
            <w:tcW w:w="0" w:type="auto"/>
            <w:vAlign w:val="center"/>
            <w:hideMark/>
          </w:tcPr>
          <w:p w14:paraId="3B47E910" w14:textId="77777777" w:rsidR="00A102C1" w:rsidRPr="00A102C1" w:rsidRDefault="00A102C1" w:rsidP="00A102C1">
            <w:pPr>
              <w:rPr>
                <w:sz w:val="20"/>
                <w:szCs w:val="20"/>
              </w:rPr>
            </w:pPr>
          </w:p>
        </w:tc>
      </w:tr>
      <w:tr w:rsidR="00A102C1" w:rsidRPr="00A102C1" w14:paraId="21090AE5" w14:textId="77777777" w:rsidTr="00A102C1">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2AB0216C"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12:30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41FEF2D1"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 xml:space="preserve">Round 3 </w:t>
            </w:r>
            <w:proofErr w:type="spellStart"/>
            <w:r w:rsidRPr="00A102C1">
              <w:rPr>
                <w:rFonts w:ascii="Tahoma" w:hAnsi="Tahoma" w:cs="Tahoma"/>
                <w:color w:val="000000"/>
                <w:sz w:val="21"/>
                <w:szCs w:val="21"/>
              </w:rPr>
              <w:t>Extemp</w:t>
            </w:r>
            <w:proofErr w:type="spellEnd"/>
            <w:r w:rsidRPr="00A102C1">
              <w:rPr>
                <w:rFonts w:ascii="Tahoma" w:hAnsi="Tahoma" w:cs="Tahoma"/>
                <w:color w:val="000000"/>
                <w:sz w:val="21"/>
                <w:szCs w:val="21"/>
              </w:rPr>
              <w:t xml:space="preserve"> Prep</w:t>
            </w:r>
            <w:r w:rsidRPr="00A102C1">
              <w:rPr>
                <w:rFonts w:ascii="Tahoma" w:hAnsi="Tahoma" w:cs="Tahoma"/>
                <w:color w:val="000000"/>
                <w:sz w:val="21"/>
                <w:szCs w:val="21"/>
              </w:rPr>
              <w:br/>
              <w:t>Round 2: CD</w:t>
            </w:r>
          </w:p>
        </w:tc>
        <w:tc>
          <w:tcPr>
            <w:tcW w:w="0" w:type="auto"/>
            <w:shd w:val="clear" w:color="auto" w:fill="C5E3ED"/>
            <w:vAlign w:val="center"/>
            <w:hideMark/>
          </w:tcPr>
          <w:p w14:paraId="6CB619CF" w14:textId="77777777" w:rsidR="00A102C1" w:rsidRPr="00A102C1" w:rsidRDefault="00A102C1" w:rsidP="00A102C1">
            <w:pPr>
              <w:rPr>
                <w:sz w:val="20"/>
                <w:szCs w:val="20"/>
              </w:rPr>
            </w:pPr>
          </w:p>
        </w:tc>
      </w:tr>
      <w:tr w:rsidR="00A102C1" w:rsidRPr="00A102C1" w14:paraId="0EB9E826" w14:textId="77777777" w:rsidTr="00A102C1">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72F3ADDC"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1:00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961B362"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Round 3</w:t>
            </w:r>
            <w:r w:rsidRPr="00A102C1">
              <w:rPr>
                <w:rFonts w:ascii="Tahoma" w:hAnsi="Tahoma" w:cs="Tahoma"/>
                <w:color w:val="000000"/>
                <w:sz w:val="21"/>
                <w:szCs w:val="21"/>
              </w:rPr>
              <w:br/>
              <w:t>Round 3: ADS, CX, DI, DUO, DX, HI, IMP, INFO, IX, LD, OO, PF, POI, WSD</w:t>
            </w:r>
          </w:p>
        </w:tc>
        <w:tc>
          <w:tcPr>
            <w:tcW w:w="0" w:type="auto"/>
            <w:vAlign w:val="center"/>
            <w:hideMark/>
          </w:tcPr>
          <w:p w14:paraId="042B5DCB" w14:textId="77777777" w:rsidR="00A102C1" w:rsidRPr="00A102C1" w:rsidRDefault="00A102C1" w:rsidP="00A102C1">
            <w:pPr>
              <w:rPr>
                <w:sz w:val="20"/>
                <w:szCs w:val="20"/>
              </w:rPr>
            </w:pPr>
          </w:p>
        </w:tc>
      </w:tr>
      <w:tr w:rsidR="00A102C1" w:rsidRPr="00A102C1" w14:paraId="6788FCDD" w14:textId="77777777" w:rsidTr="00A102C1">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D0BC483"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2:00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177E8CBD"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 xml:space="preserve">Round 4 </w:t>
            </w:r>
            <w:proofErr w:type="spellStart"/>
            <w:r w:rsidRPr="00A102C1">
              <w:rPr>
                <w:rFonts w:ascii="Tahoma" w:hAnsi="Tahoma" w:cs="Tahoma"/>
                <w:color w:val="000000"/>
                <w:sz w:val="21"/>
                <w:szCs w:val="21"/>
              </w:rPr>
              <w:t>Extemp</w:t>
            </w:r>
            <w:proofErr w:type="spellEnd"/>
            <w:r w:rsidRPr="00A102C1">
              <w:rPr>
                <w:rFonts w:ascii="Tahoma" w:hAnsi="Tahoma" w:cs="Tahoma"/>
                <w:color w:val="000000"/>
                <w:sz w:val="21"/>
                <w:szCs w:val="21"/>
              </w:rPr>
              <w:t xml:space="preserve"> Prep</w:t>
            </w:r>
          </w:p>
        </w:tc>
        <w:tc>
          <w:tcPr>
            <w:tcW w:w="0" w:type="auto"/>
            <w:shd w:val="clear" w:color="auto" w:fill="C5E3ED"/>
            <w:vAlign w:val="center"/>
            <w:hideMark/>
          </w:tcPr>
          <w:p w14:paraId="6CE9FC82" w14:textId="77777777" w:rsidR="00A102C1" w:rsidRPr="00A102C1" w:rsidRDefault="00A102C1" w:rsidP="00A102C1">
            <w:pPr>
              <w:rPr>
                <w:sz w:val="20"/>
                <w:szCs w:val="20"/>
              </w:rPr>
            </w:pPr>
          </w:p>
        </w:tc>
      </w:tr>
      <w:tr w:rsidR="00A102C1" w:rsidRPr="00A102C1" w14:paraId="1DF2A2E2" w14:textId="77777777" w:rsidTr="00A102C1">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0D598B05"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2:30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3F370566"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Round 4</w:t>
            </w:r>
            <w:r w:rsidRPr="00A102C1">
              <w:rPr>
                <w:rFonts w:ascii="Tahoma" w:hAnsi="Tahoma" w:cs="Tahoma"/>
                <w:color w:val="000000"/>
                <w:sz w:val="21"/>
                <w:szCs w:val="21"/>
              </w:rPr>
              <w:br/>
              <w:t>Round 4: ADS, CX, DI, DUO, DX, HI, IMP, INFO, IX, LD, OO, PF, POI, WSD</w:t>
            </w:r>
          </w:p>
        </w:tc>
        <w:tc>
          <w:tcPr>
            <w:tcW w:w="0" w:type="auto"/>
            <w:vAlign w:val="center"/>
            <w:hideMark/>
          </w:tcPr>
          <w:p w14:paraId="3CD6F7F1" w14:textId="77777777" w:rsidR="00A102C1" w:rsidRPr="00A102C1" w:rsidRDefault="00A102C1" w:rsidP="00A102C1">
            <w:pPr>
              <w:rPr>
                <w:sz w:val="20"/>
                <w:szCs w:val="20"/>
              </w:rPr>
            </w:pPr>
          </w:p>
        </w:tc>
      </w:tr>
      <w:tr w:rsidR="00A102C1" w:rsidRPr="00A102C1" w14:paraId="3BB01758" w14:textId="77777777" w:rsidTr="00A102C1">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005F72C6"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3:30 PM</w:t>
            </w:r>
          </w:p>
        </w:tc>
        <w:tc>
          <w:tcPr>
            <w:tcW w:w="0" w:type="auto"/>
            <w:tcBorders>
              <w:top w:val="single" w:sz="12" w:space="0" w:color="000099"/>
              <w:left w:val="single" w:sz="12" w:space="0" w:color="000099"/>
              <w:bottom w:val="single" w:sz="12" w:space="0" w:color="000099"/>
              <w:right w:val="single" w:sz="12" w:space="0" w:color="000099"/>
            </w:tcBorders>
            <w:shd w:val="clear" w:color="auto" w:fill="C5E3ED"/>
            <w:tcMar>
              <w:top w:w="60" w:type="dxa"/>
              <w:left w:w="60" w:type="dxa"/>
              <w:bottom w:w="60" w:type="dxa"/>
              <w:right w:w="60" w:type="dxa"/>
            </w:tcMar>
            <w:vAlign w:val="center"/>
            <w:hideMark/>
          </w:tcPr>
          <w:p w14:paraId="68C2D205"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Finals Congress</w:t>
            </w:r>
            <w:r w:rsidRPr="00A102C1">
              <w:rPr>
                <w:rFonts w:ascii="Tahoma" w:hAnsi="Tahoma" w:cs="Tahoma"/>
                <w:color w:val="000000"/>
                <w:sz w:val="21"/>
                <w:szCs w:val="21"/>
              </w:rPr>
              <w:br/>
              <w:t>Final round: CD</w:t>
            </w:r>
          </w:p>
        </w:tc>
        <w:tc>
          <w:tcPr>
            <w:tcW w:w="0" w:type="auto"/>
            <w:shd w:val="clear" w:color="auto" w:fill="C5E3ED"/>
            <w:vAlign w:val="center"/>
            <w:hideMark/>
          </w:tcPr>
          <w:p w14:paraId="14FFFD96" w14:textId="77777777" w:rsidR="00A102C1" w:rsidRPr="00A102C1" w:rsidRDefault="00A102C1" w:rsidP="00A102C1">
            <w:pPr>
              <w:rPr>
                <w:sz w:val="20"/>
                <w:szCs w:val="20"/>
              </w:rPr>
            </w:pPr>
          </w:p>
        </w:tc>
      </w:tr>
      <w:tr w:rsidR="00A102C1" w:rsidRPr="00A102C1" w14:paraId="707ECBC0" w14:textId="77777777" w:rsidTr="00A102C1">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6D7C591E" w14:textId="77777777" w:rsidR="00A102C1" w:rsidRPr="00A102C1" w:rsidRDefault="00A102C1" w:rsidP="00A102C1">
            <w:pPr>
              <w:jc w:val="center"/>
              <w:rPr>
                <w:rFonts w:ascii="Tahoma" w:hAnsi="Tahoma" w:cs="Tahoma"/>
                <w:color w:val="000000"/>
                <w:sz w:val="21"/>
                <w:szCs w:val="21"/>
              </w:rPr>
            </w:pPr>
            <w:r w:rsidRPr="00A102C1">
              <w:rPr>
                <w:rFonts w:ascii="Tahoma" w:hAnsi="Tahoma" w:cs="Tahoma"/>
                <w:b/>
                <w:bCs/>
                <w:color w:val="000000"/>
                <w:sz w:val="21"/>
                <w:szCs w:val="21"/>
              </w:rPr>
              <w:t>4:00 PM</w:t>
            </w:r>
          </w:p>
        </w:tc>
        <w:tc>
          <w:tcPr>
            <w:tcW w:w="0" w:type="auto"/>
            <w:tcBorders>
              <w:top w:val="single" w:sz="12" w:space="0" w:color="000099"/>
              <w:left w:val="single" w:sz="12" w:space="0" w:color="000099"/>
              <w:bottom w:val="single" w:sz="12" w:space="0" w:color="000099"/>
              <w:right w:val="single" w:sz="12" w:space="0" w:color="000099"/>
            </w:tcBorders>
            <w:tcMar>
              <w:top w:w="60" w:type="dxa"/>
              <w:left w:w="60" w:type="dxa"/>
              <w:bottom w:w="60" w:type="dxa"/>
              <w:right w:w="60" w:type="dxa"/>
            </w:tcMar>
            <w:vAlign w:val="center"/>
            <w:hideMark/>
          </w:tcPr>
          <w:p w14:paraId="5673BF0B" w14:textId="77777777" w:rsidR="00A102C1" w:rsidRPr="00A102C1" w:rsidRDefault="00A102C1" w:rsidP="00A102C1">
            <w:pPr>
              <w:rPr>
                <w:rFonts w:ascii="Tahoma" w:hAnsi="Tahoma" w:cs="Tahoma"/>
                <w:color w:val="000000"/>
                <w:sz w:val="21"/>
                <w:szCs w:val="21"/>
              </w:rPr>
            </w:pPr>
            <w:r w:rsidRPr="00A102C1">
              <w:rPr>
                <w:rFonts w:ascii="Tahoma" w:hAnsi="Tahoma" w:cs="Tahoma"/>
                <w:color w:val="000000"/>
                <w:sz w:val="21"/>
                <w:szCs w:val="21"/>
              </w:rPr>
              <w:t>Round 5</w:t>
            </w:r>
            <w:r w:rsidRPr="00A102C1">
              <w:rPr>
                <w:rFonts w:ascii="Tahoma" w:hAnsi="Tahoma" w:cs="Tahoma"/>
                <w:color w:val="000000"/>
                <w:sz w:val="21"/>
                <w:szCs w:val="21"/>
              </w:rPr>
              <w:br/>
              <w:t>Round 5: CX, LD, PF, WSD</w:t>
            </w:r>
          </w:p>
        </w:tc>
        <w:tc>
          <w:tcPr>
            <w:tcW w:w="0" w:type="auto"/>
            <w:vAlign w:val="center"/>
            <w:hideMark/>
          </w:tcPr>
          <w:p w14:paraId="3174FF9C" w14:textId="77777777" w:rsidR="00A102C1" w:rsidRPr="00A102C1" w:rsidRDefault="00A102C1" w:rsidP="00A102C1">
            <w:pPr>
              <w:rPr>
                <w:sz w:val="20"/>
                <w:szCs w:val="20"/>
              </w:rPr>
            </w:pPr>
          </w:p>
        </w:tc>
      </w:tr>
    </w:tbl>
    <w:p w14:paraId="6BD41A15" w14:textId="77777777" w:rsidR="00A102C1" w:rsidRDefault="00A102C1"/>
    <w:sectPr w:rsidR="00A1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43"/>
    <w:rsid w:val="002D51FC"/>
    <w:rsid w:val="004C7E43"/>
    <w:rsid w:val="006A2BF7"/>
    <w:rsid w:val="007E247B"/>
    <w:rsid w:val="00803322"/>
    <w:rsid w:val="00A102C1"/>
    <w:rsid w:val="00EF59F5"/>
    <w:rsid w:val="00F7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16E11"/>
  <w15:chartTrackingRefBased/>
  <w15:docId w15:val="{ABA93509-433C-7F4E-8691-E0918DAF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E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E43"/>
    <w:rPr>
      <w:color w:val="0000FF"/>
      <w:u w:val="single"/>
    </w:rPr>
  </w:style>
  <w:style w:type="character" w:styleId="Strong">
    <w:name w:val="Strong"/>
    <w:uiPriority w:val="22"/>
    <w:qFormat/>
    <w:rsid w:val="004C7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oridaforensicsleague.com/" TargetMode="External"/><Relationship Id="rId4" Type="http://schemas.openxmlformats.org/officeDocument/2006/relationships/hyperlink" Target="http://www.speech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1822</Words>
  <Characters>9790</Characters>
  <Application>Microsoft Office Word</Application>
  <DocSecurity>0</DocSecurity>
  <Lines>157</Lines>
  <Paragraphs>17</Paragraphs>
  <ScaleCrop>false</ScaleCrop>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Johnston</dc:creator>
  <cp:keywords/>
  <dc:description/>
  <cp:lastModifiedBy>Nathan Johnston</cp:lastModifiedBy>
  <cp:revision>7</cp:revision>
  <dcterms:created xsi:type="dcterms:W3CDTF">2023-01-03T15:46:00Z</dcterms:created>
  <dcterms:modified xsi:type="dcterms:W3CDTF">2023-12-21T13:21:00Z</dcterms:modified>
</cp:coreProperties>
</file>